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710" w:type="dxa"/>
        <w:tblLook w:val="01E0"/>
      </w:tblPr>
      <w:tblGrid>
        <w:gridCol w:w="3414"/>
        <w:gridCol w:w="3591"/>
        <w:gridCol w:w="3705"/>
      </w:tblGrid>
      <w:tr w:rsidR="001940B3" w:rsidRPr="00A62684">
        <w:tc>
          <w:tcPr>
            <w:tcW w:w="3414" w:type="dxa"/>
          </w:tcPr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Рассмотрена на заседании Совета школы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</w:t>
            </w:r>
            <w:r w:rsidR="009032B0">
              <w:rPr>
                <w:b/>
                <w:sz w:val="28"/>
                <w:szCs w:val="28"/>
              </w:rPr>
              <w:t>5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9032B0">
              <w:rPr>
                <w:b/>
                <w:sz w:val="28"/>
                <w:szCs w:val="28"/>
              </w:rPr>
              <w:t>31.05.2013г.</w:t>
            </w:r>
          </w:p>
          <w:p w:rsidR="001940B3" w:rsidRPr="00A62684" w:rsidRDefault="001940B3" w:rsidP="004D3B9D">
            <w:pPr>
              <w:spacing w:line="312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 xml:space="preserve">Принята решением 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педагогического совета</w:t>
            </w:r>
          </w:p>
          <w:p w:rsidR="001940B3" w:rsidRPr="00A62684" w:rsidRDefault="009032B0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9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от</w:t>
            </w:r>
            <w:r w:rsidR="006677D4">
              <w:rPr>
                <w:b/>
                <w:sz w:val="28"/>
                <w:szCs w:val="28"/>
              </w:rPr>
              <w:t xml:space="preserve"> 30.05</w:t>
            </w:r>
            <w:r w:rsidR="009032B0">
              <w:rPr>
                <w:b/>
                <w:sz w:val="28"/>
                <w:szCs w:val="28"/>
              </w:rPr>
              <w:t>.2013г.</w:t>
            </w:r>
            <w:r w:rsidRPr="00A626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</w:tcPr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УТВЕРЖДЕНО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Приказом МОУ ООШ</w:t>
            </w:r>
            <w:r>
              <w:rPr>
                <w:b/>
                <w:sz w:val="28"/>
                <w:szCs w:val="28"/>
              </w:rPr>
              <w:t xml:space="preserve"> №7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032B0">
              <w:rPr>
                <w:b/>
                <w:sz w:val="28"/>
                <w:szCs w:val="28"/>
              </w:rPr>
              <w:t xml:space="preserve">31.05.2013г. </w:t>
            </w:r>
            <w:r>
              <w:rPr>
                <w:b/>
                <w:sz w:val="28"/>
                <w:szCs w:val="28"/>
              </w:rPr>
              <w:t>№</w:t>
            </w:r>
            <w:r w:rsidR="009032B0">
              <w:rPr>
                <w:b/>
                <w:sz w:val="28"/>
                <w:szCs w:val="28"/>
              </w:rPr>
              <w:t xml:space="preserve"> 323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Директор: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2684">
              <w:rPr>
                <w:b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>__ В.В.Решетова</w:t>
            </w:r>
          </w:p>
          <w:p w:rsidR="001940B3" w:rsidRPr="00A62684" w:rsidRDefault="001940B3" w:rsidP="004D3B9D">
            <w:pPr>
              <w:spacing w:line="312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940B3" w:rsidRDefault="001940B3" w:rsidP="004D3B9D">
      <w:pPr>
        <w:spacing w:line="312" w:lineRule="auto"/>
        <w:jc w:val="both"/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Default="001940B3" w:rsidP="004D3B9D">
      <w:pPr>
        <w:spacing w:line="312" w:lineRule="auto"/>
        <w:jc w:val="both"/>
        <w:rPr>
          <w:b/>
          <w:sz w:val="28"/>
          <w:szCs w:val="28"/>
        </w:rPr>
      </w:pPr>
    </w:p>
    <w:p w:rsidR="001940B3" w:rsidRPr="00C318A4" w:rsidRDefault="001940B3" w:rsidP="00834F75">
      <w:pPr>
        <w:spacing w:line="312" w:lineRule="auto"/>
        <w:jc w:val="center"/>
        <w:rPr>
          <w:b/>
          <w:sz w:val="44"/>
          <w:szCs w:val="44"/>
        </w:rPr>
      </w:pPr>
      <w:r w:rsidRPr="00C318A4">
        <w:rPr>
          <w:b/>
          <w:sz w:val="44"/>
          <w:szCs w:val="44"/>
        </w:rPr>
        <w:t>ПРОГРАММА РАЗВИТИЯ</w:t>
      </w:r>
    </w:p>
    <w:p w:rsidR="001940B3" w:rsidRDefault="00CA7C47" w:rsidP="00834F75">
      <w:pPr>
        <w:spacing w:line="31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1940B3" w:rsidRPr="00C318A4">
        <w:rPr>
          <w:b/>
          <w:sz w:val="44"/>
          <w:szCs w:val="44"/>
        </w:rPr>
        <w:t>униципального</w:t>
      </w:r>
    </w:p>
    <w:p w:rsidR="001940B3" w:rsidRDefault="001940B3" w:rsidP="00834F75">
      <w:pPr>
        <w:spacing w:line="312" w:lineRule="auto"/>
        <w:jc w:val="center"/>
        <w:rPr>
          <w:b/>
          <w:sz w:val="44"/>
          <w:szCs w:val="44"/>
        </w:rPr>
      </w:pPr>
      <w:r w:rsidRPr="00C318A4">
        <w:rPr>
          <w:b/>
          <w:sz w:val="44"/>
          <w:szCs w:val="44"/>
        </w:rPr>
        <w:t>общеобразовательного учреждения</w:t>
      </w:r>
    </w:p>
    <w:p w:rsidR="001940B3" w:rsidRDefault="001940B3" w:rsidP="00834F75">
      <w:pPr>
        <w:spacing w:line="312" w:lineRule="auto"/>
        <w:jc w:val="center"/>
        <w:rPr>
          <w:b/>
          <w:sz w:val="44"/>
          <w:szCs w:val="44"/>
        </w:rPr>
      </w:pPr>
      <w:r w:rsidRPr="00C318A4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Основная</w:t>
      </w:r>
      <w:r w:rsidRPr="00C318A4">
        <w:rPr>
          <w:b/>
          <w:sz w:val="44"/>
          <w:szCs w:val="44"/>
        </w:rPr>
        <w:t xml:space="preserve"> общеобразовательная</w:t>
      </w:r>
    </w:p>
    <w:p w:rsidR="001940B3" w:rsidRDefault="001940B3" w:rsidP="00834F75">
      <w:pPr>
        <w:spacing w:line="31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школа №7</w:t>
      </w:r>
      <w:r w:rsidRPr="00C318A4">
        <w:rPr>
          <w:b/>
          <w:sz w:val="44"/>
          <w:szCs w:val="44"/>
        </w:rPr>
        <w:t>»</w:t>
      </w:r>
    </w:p>
    <w:p w:rsidR="001940B3" w:rsidRPr="00C318A4" w:rsidRDefault="001940B3" w:rsidP="00834F75">
      <w:pPr>
        <w:spacing w:line="31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2013-2016 гг.</w:t>
      </w:r>
    </w:p>
    <w:p w:rsidR="001940B3" w:rsidRPr="00B07113" w:rsidRDefault="001940B3" w:rsidP="004D3B9D">
      <w:pPr>
        <w:spacing w:line="312" w:lineRule="auto"/>
        <w:jc w:val="both"/>
        <w:rPr>
          <w:b/>
          <w:sz w:val="48"/>
          <w:szCs w:val="48"/>
        </w:rPr>
      </w:pPr>
    </w:p>
    <w:p w:rsidR="001940B3" w:rsidRPr="000D14DF" w:rsidRDefault="001940B3" w:rsidP="004D3B9D">
      <w:pPr>
        <w:spacing w:line="312" w:lineRule="auto"/>
        <w:ind w:left="360"/>
        <w:jc w:val="both"/>
        <w:rPr>
          <w:b/>
          <w:bCs/>
          <w:spacing w:val="2"/>
        </w:rPr>
      </w:pPr>
    </w:p>
    <w:p w:rsidR="001940B3" w:rsidRDefault="001940B3" w:rsidP="004D3B9D">
      <w:pPr>
        <w:spacing w:line="312" w:lineRule="auto"/>
        <w:ind w:left="360"/>
        <w:jc w:val="both"/>
        <w:rPr>
          <w:b/>
          <w:bCs/>
          <w:spacing w:val="2"/>
        </w:rPr>
      </w:pPr>
    </w:p>
    <w:p w:rsidR="001940B3" w:rsidRDefault="001940B3" w:rsidP="004D3B9D">
      <w:pPr>
        <w:spacing w:line="312" w:lineRule="auto"/>
        <w:ind w:left="360"/>
        <w:jc w:val="both"/>
        <w:rPr>
          <w:b/>
          <w:bCs/>
          <w:spacing w:val="2"/>
        </w:rPr>
      </w:pPr>
    </w:p>
    <w:p w:rsidR="001940B3" w:rsidRDefault="001940B3" w:rsidP="00834F75">
      <w:pPr>
        <w:spacing w:line="312" w:lineRule="auto"/>
        <w:ind w:left="360"/>
        <w:jc w:val="center"/>
        <w:rPr>
          <w:b/>
          <w:bCs/>
          <w:spacing w:val="2"/>
        </w:rPr>
      </w:pPr>
    </w:p>
    <w:p w:rsidR="001940B3" w:rsidRDefault="001940B3" w:rsidP="004D3B9D">
      <w:pPr>
        <w:spacing w:line="312" w:lineRule="auto"/>
        <w:jc w:val="both"/>
        <w:rPr>
          <w:b/>
          <w:bCs/>
          <w:spacing w:val="2"/>
        </w:rPr>
      </w:pPr>
    </w:p>
    <w:p w:rsidR="00834F75" w:rsidRDefault="001940B3" w:rsidP="00834F75">
      <w:pPr>
        <w:spacing w:line="312" w:lineRule="auto"/>
        <w:ind w:left="36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г.Оленегорск</w:t>
      </w:r>
    </w:p>
    <w:p w:rsidR="001940B3" w:rsidRDefault="001940B3" w:rsidP="00834F75">
      <w:pPr>
        <w:spacing w:line="312" w:lineRule="auto"/>
        <w:ind w:left="36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</w:rPr>
        <w:t>2013г.</w:t>
      </w:r>
      <w:r>
        <w:rPr>
          <w:b/>
          <w:bCs/>
          <w:spacing w:val="2"/>
        </w:rPr>
        <w:br w:type="page"/>
      </w:r>
      <w:bookmarkStart w:id="0" w:name="содержание_программы"/>
      <w:bookmarkEnd w:id="0"/>
      <w:r w:rsidRPr="00D031F9">
        <w:rPr>
          <w:b/>
          <w:bCs/>
          <w:spacing w:val="2"/>
          <w:sz w:val="28"/>
          <w:szCs w:val="28"/>
        </w:rPr>
        <w:lastRenderedPageBreak/>
        <w:t>СОДЕРЖАНИЕ ПРОГРАММЫ</w:t>
      </w:r>
    </w:p>
    <w:p w:rsidR="001940B3" w:rsidRDefault="001940B3" w:rsidP="004D3B9D">
      <w:pPr>
        <w:spacing w:line="312" w:lineRule="auto"/>
        <w:jc w:val="both"/>
        <w:rPr>
          <w:color w:val="FF6600"/>
        </w:rPr>
      </w:pPr>
    </w:p>
    <w:tbl>
      <w:tblPr>
        <w:tblW w:w="0" w:type="auto"/>
        <w:tblLook w:val="00A0"/>
      </w:tblPr>
      <w:tblGrid>
        <w:gridCol w:w="807"/>
        <w:gridCol w:w="7336"/>
        <w:gridCol w:w="1428"/>
      </w:tblGrid>
      <w:tr w:rsidR="00C75B11" w:rsidRPr="00C342E4">
        <w:tc>
          <w:tcPr>
            <w:tcW w:w="807" w:type="dxa"/>
          </w:tcPr>
          <w:p w:rsidR="00C75B11" w:rsidRPr="00C342E4" w:rsidRDefault="00C75B11" w:rsidP="004D3B9D">
            <w:pPr>
              <w:spacing w:line="312" w:lineRule="auto"/>
              <w:jc w:val="both"/>
              <w:rPr>
                <w:rFonts w:eastAsia="SimSun"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C342E4" w:rsidRDefault="00C75B11" w:rsidP="004D3B9D">
            <w:pPr>
              <w:spacing w:line="312" w:lineRule="auto"/>
              <w:jc w:val="both"/>
              <w:rPr>
                <w:rFonts w:eastAsia="SimSun"/>
                <w:bCs/>
                <w:iCs/>
                <w:sz w:val="28"/>
                <w:szCs w:val="28"/>
              </w:rPr>
            </w:pPr>
          </w:p>
        </w:tc>
        <w:tc>
          <w:tcPr>
            <w:tcW w:w="1428" w:type="dxa"/>
          </w:tcPr>
          <w:p w:rsidR="00C75B11" w:rsidRPr="00C342E4" w:rsidRDefault="00C75B11" w:rsidP="004D3B9D">
            <w:pPr>
              <w:spacing w:line="312" w:lineRule="auto"/>
              <w:jc w:val="both"/>
              <w:rPr>
                <w:rFonts w:eastAsia="SimSun"/>
                <w:bCs/>
                <w:iCs/>
                <w:sz w:val="28"/>
                <w:szCs w:val="28"/>
              </w:rPr>
            </w:pPr>
            <w:r w:rsidRPr="00C342E4">
              <w:rPr>
                <w:rFonts w:eastAsia="SimSun"/>
                <w:bCs/>
                <w:iCs/>
                <w:sz w:val="28"/>
                <w:szCs w:val="28"/>
              </w:rPr>
              <w:t>Страницы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.ВВЕДЕНИЕ.</w:t>
            </w:r>
          </w:p>
          <w:p w:rsidR="00FC01D0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.ПАСПОРТ ПРОГРАММЫ</w:t>
            </w:r>
            <w:r w:rsidR="00834F75">
              <w:rPr>
                <w:rFonts w:eastAsia="SimSu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981A7A" w:rsidRDefault="00981A7A" w:rsidP="00834F75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4</w:t>
            </w:r>
          </w:p>
          <w:p w:rsidR="00C75B11" w:rsidRPr="00981A7A" w:rsidRDefault="00981A7A" w:rsidP="00981A7A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C75B11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III.</w:t>
            </w:r>
            <w:r w:rsidR="00C75B11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ИНФОРМАЦИОННАЯ СПРАВКА</w:t>
            </w:r>
          </w:p>
        </w:tc>
        <w:tc>
          <w:tcPr>
            <w:tcW w:w="1428" w:type="dxa"/>
          </w:tcPr>
          <w:p w:rsidR="00C75B11" w:rsidRPr="008C70F5" w:rsidRDefault="00981A7A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3.1.</w:t>
            </w:r>
            <w:r w:rsidR="00C75B11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Общие сведения об образовательном учреждении</w:t>
            </w:r>
          </w:p>
        </w:tc>
        <w:tc>
          <w:tcPr>
            <w:tcW w:w="1428" w:type="dxa"/>
          </w:tcPr>
          <w:p w:rsidR="00C75B11" w:rsidRPr="008C70F5" w:rsidRDefault="00981A7A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3A3D0F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3.2</w:t>
            </w:r>
            <w:r w:rsidR="00FC01D0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</w:t>
            </w:r>
            <w:r w:rsidR="00C75B11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Структура управления образовательным учреждением</w:t>
            </w:r>
          </w:p>
        </w:tc>
        <w:tc>
          <w:tcPr>
            <w:tcW w:w="1428" w:type="dxa"/>
          </w:tcPr>
          <w:p w:rsidR="00C75B11" w:rsidRPr="008C70F5" w:rsidRDefault="00981A7A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 xml:space="preserve">            </w:t>
            </w:r>
          </w:p>
        </w:tc>
        <w:tc>
          <w:tcPr>
            <w:tcW w:w="7336" w:type="dxa"/>
          </w:tcPr>
          <w:p w:rsidR="00C75B11" w:rsidRPr="008C70F5" w:rsidRDefault="003A3D0F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3.3</w:t>
            </w:r>
            <w:r w:rsidR="00FC01D0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.Кадровое обеспечение образовательного процесса</w:t>
            </w:r>
          </w:p>
        </w:tc>
        <w:tc>
          <w:tcPr>
            <w:tcW w:w="1428" w:type="dxa"/>
          </w:tcPr>
          <w:p w:rsidR="00C75B11" w:rsidRPr="008C70F5" w:rsidRDefault="00981A7A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3.4. Результаты обученности и качества обученности</w:t>
            </w:r>
          </w:p>
        </w:tc>
        <w:tc>
          <w:tcPr>
            <w:tcW w:w="1428" w:type="dxa"/>
          </w:tcPr>
          <w:p w:rsidR="00981A7A" w:rsidRDefault="00E16D54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3.5. Результаты государственной (итогов</w:t>
            </w:r>
            <w:r>
              <w:rPr>
                <w:rFonts w:eastAsia="SimSun"/>
                <w:b/>
                <w:bCs/>
                <w:iCs/>
                <w:sz w:val="28"/>
                <w:szCs w:val="28"/>
              </w:rPr>
              <w:t>ой) аттестации</w:t>
            </w:r>
          </w:p>
        </w:tc>
        <w:tc>
          <w:tcPr>
            <w:tcW w:w="1428" w:type="dxa"/>
          </w:tcPr>
          <w:p w:rsidR="00981A7A" w:rsidRDefault="00E16D54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3.6. Организация образовательного процесса</w:t>
            </w:r>
          </w:p>
        </w:tc>
        <w:tc>
          <w:tcPr>
            <w:tcW w:w="1428" w:type="dxa"/>
          </w:tcPr>
          <w:p w:rsidR="00981A7A" w:rsidRDefault="00E16D54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13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3.7. Сведения об обучающихся</w:t>
            </w:r>
          </w:p>
        </w:tc>
        <w:tc>
          <w:tcPr>
            <w:tcW w:w="1428" w:type="dxa"/>
          </w:tcPr>
          <w:p w:rsidR="00981A7A" w:rsidRDefault="00E16D54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13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3.8. Система воспитательной работы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13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3.9. Содержание дополнительного образования в школе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3.10. Материально-техническая база образовательного учреждения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16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3.11.Финансовое обеспечение деятельности образовательного учреждения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17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.ПРОБЛЕМНО-ОРИЕНТИРОВАННЫЙ АНАЛИЗ ШКОЛЫ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.КОНЦЕПЦИЯ РАЗВИТИЯ ШКОЛЫ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19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5.1.Миссия школы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21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5.2. Модель выпускника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5.3. Цель программы развития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23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5.4. Задачи программы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23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 СТРАТЕГИЧЕСКИЙ ПЛАН РАЗВИТИЯ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24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6.1. План ре</w:t>
            </w:r>
            <w:r>
              <w:rPr>
                <w:rFonts w:eastAsia="SimSun"/>
                <w:b/>
                <w:bCs/>
                <w:iCs/>
                <w:sz w:val="28"/>
                <w:szCs w:val="28"/>
              </w:rPr>
              <w:t>ализации Программы развития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24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 Основные направления Программы развития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25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6.2.1.Совершенствование содержания и технологии образования. Повышение уровня образования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26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6.2.2.Внедрение ФГОС основного общего образования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28</w:t>
            </w:r>
          </w:p>
        </w:tc>
      </w:tr>
      <w:tr w:rsidR="00981A7A" w:rsidRPr="008C70F5">
        <w:tc>
          <w:tcPr>
            <w:tcW w:w="807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981A7A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6.2.3.Совершенствование профессиональной компетенции учителя</w:t>
            </w:r>
          </w:p>
        </w:tc>
        <w:tc>
          <w:tcPr>
            <w:tcW w:w="1428" w:type="dxa"/>
          </w:tcPr>
          <w:p w:rsidR="00981A7A" w:rsidRDefault="00397908" w:rsidP="00981A7A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31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FC01D0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7336" w:type="dxa"/>
          </w:tcPr>
          <w:p w:rsidR="00E96431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6.2.4.Информатизация образовательного процесса школы</w:t>
            </w:r>
          </w:p>
        </w:tc>
        <w:tc>
          <w:tcPr>
            <w:tcW w:w="1428" w:type="dxa"/>
          </w:tcPr>
          <w:p w:rsidR="00C75B11" w:rsidRPr="008C70F5" w:rsidRDefault="00397908" w:rsidP="00397908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981A7A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6.2.5.Сохранение и развитие здоровья учащихся</w:t>
            </w:r>
          </w:p>
        </w:tc>
        <w:tc>
          <w:tcPr>
            <w:tcW w:w="1428" w:type="dxa"/>
          </w:tcPr>
          <w:p w:rsidR="00C75B11" w:rsidRPr="008C70F5" w:rsidRDefault="00397908" w:rsidP="00397908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35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EC10DB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6.2.6.</w:t>
            </w:r>
            <w:r w:rsidR="00C75B11"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Обновление материально технической базы</w:t>
            </w:r>
          </w:p>
        </w:tc>
        <w:tc>
          <w:tcPr>
            <w:tcW w:w="1428" w:type="dxa"/>
          </w:tcPr>
          <w:p w:rsidR="00C75B11" w:rsidRPr="008C70F5" w:rsidRDefault="00397908" w:rsidP="00397908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36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EC10DB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VII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 ОЖИДАЕМЫЕ РЕЗУЛЬТАТЫ</w:t>
            </w:r>
          </w:p>
        </w:tc>
        <w:tc>
          <w:tcPr>
            <w:tcW w:w="1428" w:type="dxa"/>
          </w:tcPr>
          <w:p w:rsidR="00C75B11" w:rsidRPr="008C70F5" w:rsidRDefault="00397908" w:rsidP="00397908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38</w:t>
            </w:r>
          </w:p>
        </w:tc>
      </w:tr>
      <w:tr w:rsidR="00C75B11" w:rsidRPr="008C70F5">
        <w:tc>
          <w:tcPr>
            <w:tcW w:w="807" w:type="dxa"/>
          </w:tcPr>
          <w:p w:rsidR="00C75B11" w:rsidRPr="008C70F5" w:rsidRDefault="00C75B11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C75B11" w:rsidRPr="008C70F5" w:rsidRDefault="00EC10DB" w:rsidP="004D3B9D">
            <w:pPr>
              <w:spacing w:line="312" w:lineRule="auto"/>
              <w:jc w:val="both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8C70F5">
              <w:rPr>
                <w:rFonts w:eastAsia="SimSun"/>
                <w:b/>
                <w:bCs/>
                <w:iCs/>
                <w:sz w:val="28"/>
                <w:szCs w:val="28"/>
                <w:lang w:val="en-US"/>
              </w:rPr>
              <w:t>VIII</w:t>
            </w:r>
            <w:r w:rsidRPr="008C70F5">
              <w:rPr>
                <w:rFonts w:eastAsia="SimSun"/>
                <w:b/>
                <w:bCs/>
                <w:iCs/>
                <w:sz w:val="28"/>
                <w:szCs w:val="28"/>
              </w:rPr>
              <w:t>. УПРАВЛЕНИЕ РЕАЛИЗАЦИЕЙ ПРОГРАММЫ</w:t>
            </w:r>
          </w:p>
        </w:tc>
        <w:tc>
          <w:tcPr>
            <w:tcW w:w="1428" w:type="dxa"/>
          </w:tcPr>
          <w:p w:rsidR="00C75B11" w:rsidRPr="008C70F5" w:rsidRDefault="00397908" w:rsidP="00397908">
            <w:pPr>
              <w:spacing w:line="312" w:lineRule="auto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</w:rPr>
              <w:t>38</w:t>
            </w:r>
          </w:p>
        </w:tc>
      </w:tr>
    </w:tbl>
    <w:p w:rsidR="001940B3" w:rsidRPr="008C70F5" w:rsidRDefault="001940B3" w:rsidP="004D3B9D">
      <w:pPr>
        <w:spacing w:line="312" w:lineRule="auto"/>
        <w:jc w:val="both"/>
        <w:rPr>
          <w:b/>
          <w:color w:val="FF6600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397908" w:rsidRDefault="00397908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397908" w:rsidRDefault="00397908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397908" w:rsidRDefault="00397908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981A7A" w:rsidRDefault="00981A7A" w:rsidP="004D3B9D">
      <w:pPr>
        <w:spacing w:line="312" w:lineRule="auto"/>
        <w:jc w:val="both"/>
        <w:rPr>
          <w:b/>
          <w:bCs/>
          <w:iCs/>
          <w:sz w:val="28"/>
          <w:szCs w:val="28"/>
        </w:rPr>
      </w:pPr>
    </w:p>
    <w:p w:rsidR="00C75B11" w:rsidRPr="00EC10DB" w:rsidRDefault="00EC10DB" w:rsidP="004D3B9D">
      <w:pPr>
        <w:spacing w:line="312" w:lineRule="auto"/>
        <w:jc w:val="both"/>
        <w:rPr>
          <w:b/>
          <w:sz w:val="32"/>
          <w:szCs w:val="32"/>
          <w:lang w:val="en-US"/>
        </w:rPr>
      </w:pPr>
      <w:smartTag w:uri="urn:schemas-microsoft-com:office:smarttags" w:element="place">
        <w:r>
          <w:rPr>
            <w:b/>
            <w:bCs/>
            <w:iCs/>
            <w:sz w:val="28"/>
            <w:szCs w:val="28"/>
            <w:lang w:val="en-US"/>
          </w:rPr>
          <w:lastRenderedPageBreak/>
          <w:t>I.</w:t>
        </w:r>
      </w:smartTag>
      <w:r w:rsidR="00834F7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ВВЕДЕНИЕ.</w:t>
      </w:r>
    </w:p>
    <w:p w:rsidR="00C75B11" w:rsidRPr="003C385E" w:rsidRDefault="00C75B11" w:rsidP="004D3B9D">
      <w:pPr>
        <w:spacing w:line="312" w:lineRule="auto"/>
        <w:jc w:val="both"/>
        <w:rPr>
          <w:sz w:val="28"/>
          <w:szCs w:val="28"/>
        </w:rPr>
      </w:pPr>
      <w:r w:rsidRPr="003C385E">
        <w:rPr>
          <w:sz w:val="28"/>
          <w:szCs w:val="28"/>
        </w:rPr>
        <w:t xml:space="preserve">Эффективное решение проблем современного образования на уровне школы возможно лишь при условии программно-целевого управления его развитием, которое позволяет рассматривать школу как систему, способную к   самосовершенствованию. </w:t>
      </w:r>
    </w:p>
    <w:p w:rsidR="00C75B11" w:rsidRPr="003C385E" w:rsidRDefault="00C75B11" w:rsidP="004D3B9D">
      <w:pPr>
        <w:spacing w:line="312" w:lineRule="auto"/>
        <w:jc w:val="both"/>
        <w:rPr>
          <w:sz w:val="28"/>
          <w:szCs w:val="28"/>
        </w:rPr>
      </w:pPr>
      <w:r w:rsidRPr="003C385E">
        <w:rPr>
          <w:sz w:val="28"/>
          <w:szCs w:val="28"/>
        </w:rPr>
        <w:t xml:space="preserve">         Программа развития школы является нормативно-организационной основой  для </w:t>
      </w:r>
      <w:r w:rsidR="003B48ED">
        <w:rPr>
          <w:sz w:val="28"/>
          <w:szCs w:val="28"/>
        </w:rPr>
        <w:t>о</w:t>
      </w:r>
      <w:r w:rsidRPr="003C385E">
        <w:rPr>
          <w:sz w:val="28"/>
          <w:szCs w:val="28"/>
        </w:rPr>
        <w:t>пределения приоритетных направлений развития образовательного учреждения, позволяющ</w:t>
      </w:r>
      <w:r>
        <w:rPr>
          <w:sz w:val="28"/>
          <w:szCs w:val="28"/>
        </w:rPr>
        <w:t>ей</w:t>
      </w:r>
      <w:r w:rsidRPr="003C385E">
        <w:rPr>
          <w:sz w:val="28"/>
          <w:szCs w:val="28"/>
        </w:rPr>
        <w:t xml:space="preserve"> наметить стратегические ориентиры совершенствования работы всех структур для достижения поставленных целей в условиях современного информационного общества. </w:t>
      </w:r>
    </w:p>
    <w:p w:rsidR="00C75B11" w:rsidRPr="003C385E" w:rsidRDefault="00C75B11" w:rsidP="004D3B9D">
      <w:pPr>
        <w:spacing w:line="312" w:lineRule="auto"/>
        <w:jc w:val="both"/>
        <w:rPr>
          <w:sz w:val="28"/>
          <w:szCs w:val="28"/>
        </w:rPr>
      </w:pPr>
      <w:r w:rsidRPr="003C385E">
        <w:rPr>
          <w:sz w:val="28"/>
          <w:szCs w:val="28"/>
        </w:rPr>
        <w:t>           Целью</w:t>
      </w:r>
      <w:r>
        <w:rPr>
          <w:sz w:val="28"/>
          <w:szCs w:val="28"/>
        </w:rPr>
        <w:t xml:space="preserve"> создания</w:t>
      </w:r>
      <w:r w:rsidRPr="003C385E">
        <w:rPr>
          <w:sz w:val="28"/>
          <w:szCs w:val="28"/>
        </w:rPr>
        <w:t xml:space="preserve"> программы является определение общей стратегии развития образования в школе, определение роли и места школы в образовательной сфере   города, приведение системы образования в школе в состояние, адекватное потребностям социума и отдельной личности </w:t>
      </w:r>
    </w:p>
    <w:p w:rsidR="001940B3" w:rsidRPr="00724FD6" w:rsidRDefault="00C75B11" w:rsidP="004D3B9D">
      <w:pPr>
        <w:spacing w:line="312" w:lineRule="auto"/>
        <w:jc w:val="both"/>
      </w:pPr>
      <w:r w:rsidRPr="003C385E">
        <w:rPr>
          <w:sz w:val="28"/>
          <w:szCs w:val="28"/>
        </w:rPr>
        <w:t xml:space="preserve">       Программа развития школы –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</w:t>
      </w:r>
      <w:r w:rsidR="0019433B">
        <w:rPr>
          <w:sz w:val="28"/>
          <w:szCs w:val="28"/>
        </w:rPr>
        <w:t>об</w:t>
      </w:r>
      <w:r w:rsidRPr="003C385E">
        <w:rPr>
          <w:sz w:val="28"/>
          <w:szCs w:val="28"/>
        </w:rPr>
        <w:t>уча</w:t>
      </w:r>
      <w:r w:rsidR="0019433B">
        <w:rPr>
          <w:sz w:val="28"/>
          <w:szCs w:val="28"/>
        </w:rPr>
        <w:t>ю</w:t>
      </w:r>
      <w:r w:rsidRPr="003C385E">
        <w:rPr>
          <w:sz w:val="28"/>
          <w:szCs w:val="28"/>
        </w:rPr>
        <w:t>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критерий эффективности, планируемые</w:t>
      </w:r>
      <w:r w:rsidR="003B48ED">
        <w:rPr>
          <w:sz w:val="28"/>
          <w:szCs w:val="28"/>
        </w:rPr>
        <w:t xml:space="preserve"> результаты.</w:t>
      </w:r>
    </w:p>
    <w:p w:rsidR="001940B3" w:rsidRDefault="003A3D0F" w:rsidP="004D3B9D">
      <w:pPr>
        <w:spacing w:line="312" w:lineRule="auto"/>
        <w:jc w:val="both"/>
        <w:rPr>
          <w:b/>
          <w:bCs/>
          <w:spacing w:val="4"/>
          <w:sz w:val="28"/>
        </w:rPr>
      </w:pPr>
      <w:bookmarkStart w:id="1" w:name="паспорт_программы"/>
      <w:r w:rsidRPr="003A3D0F">
        <w:rPr>
          <w:b/>
          <w:sz w:val="28"/>
          <w:szCs w:val="28"/>
          <w:lang w:val="en-US"/>
        </w:rPr>
        <w:t>II</w:t>
      </w:r>
      <w:r w:rsidRPr="003A3D0F">
        <w:rPr>
          <w:b/>
          <w:sz w:val="28"/>
          <w:szCs w:val="28"/>
        </w:rPr>
        <w:t>.</w:t>
      </w:r>
      <w:r w:rsidRPr="00463F0A">
        <w:t xml:space="preserve"> </w:t>
      </w:r>
      <w:r w:rsidR="001940B3" w:rsidRPr="00EC10DB">
        <w:rPr>
          <w:b/>
          <w:bCs/>
          <w:spacing w:val="4"/>
          <w:sz w:val="28"/>
        </w:rPr>
        <w:t>ПАСПОРТ ПРОГРАММЫ</w:t>
      </w:r>
      <w:bookmarkEnd w:id="1"/>
    </w:p>
    <w:p w:rsidR="00981A7A" w:rsidRPr="00EC10DB" w:rsidRDefault="00981A7A" w:rsidP="004D3B9D">
      <w:pPr>
        <w:spacing w:line="312" w:lineRule="auto"/>
        <w:jc w:val="both"/>
        <w:rPr>
          <w:b/>
          <w:bCs/>
          <w:spacing w:val="4"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600"/>
      </w:tblGrid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 xml:space="preserve">Наименование </w:t>
            </w:r>
          </w:p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Программа развития</w:t>
            </w:r>
            <w:r w:rsidRPr="00703C40">
              <w:t xml:space="preserve"> </w:t>
            </w:r>
            <w:r w:rsidRPr="00071482">
              <w:rPr>
                <w:spacing w:val="4"/>
                <w:sz w:val="28"/>
                <w:szCs w:val="28"/>
              </w:rPr>
              <w:t>муниципального общеобразовательного учреждения «Основная общеобразовательная школа №</w:t>
            </w:r>
            <w:r w:rsidR="009D7C15" w:rsidRPr="00071482">
              <w:rPr>
                <w:spacing w:val="4"/>
                <w:sz w:val="28"/>
                <w:szCs w:val="28"/>
              </w:rPr>
              <w:t xml:space="preserve"> 7</w:t>
            </w:r>
            <w:r w:rsidRPr="00071482">
              <w:rPr>
                <w:spacing w:val="4"/>
                <w:sz w:val="28"/>
                <w:szCs w:val="28"/>
              </w:rPr>
              <w:t>» г.Оленегорска Мурманской области</w:t>
            </w:r>
            <w:r w:rsidR="0019433B" w:rsidRPr="00071482">
              <w:rPr>
                <w:spacing w:val="4"/>
                <w:sz w:val="28"/>
                <w:szCs w:val="28"/>
              </w:rPr>
              <w:t xml:space="preserve"> </w:t>
            </w:r>
            <w:r w:rsidR="009D7C15" w:rsidRPr="00071482">
              <w:rPr>
                <w:spacing w:val="4"/>
                <w:sz w:val="28"/>
                <w:szCs w:val="28"/>
              </w:rPr>
              <w:t>на 2013-2016</w:t>
            </w:r>
            <w:r w:rsidRPr="00071482">
              <w:rPr>
                <w:spacing w:val="4"/>
                <w:sz w:val="28"/>
                <w:szCs w:val="28"/>
              </w:rPr>
              <w:t xml:space="preserve"> годы.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>Разработчики программы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>Педагогический актив ОУ,</w:t>
            </w:r>
            <w:r w:rsidR="00526430" w:rsidRPr="00071482">
              <w:rPr>
                <w:spacing w:val="4"/>
                <w:sz w:val="28"/>
                <w:szCs w:val="28"/>
              </w:rPr>
              <w:t xml:space="preserve"> администрация</w:t>
            </w:r>
            <w:r w:rsidRPr="00071482">
              <w:rPr>
                <w:spacing w:val="4"/>
                <w:sz w:val="28"/>
                <w:szCs w:val="28"/>
              </w:rPr>
              <w:t>, Совет школы</w:t>
            </w:r>
          </w:p>
        </w:tc>
      </w:tr>
      <w:tr w:rsidR="00165F18" w:rsidTr="00071482">
        <w:tc>
          <w:tcPr>
            <w:tcW w:w="3228" w:type="dxa"/>
          </w:tcPr>
          <w:p w:rsidR="00165F18" w:rsidRPr="00071482" w:rsidRDefault="00165F18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Нормативная база для разработки программы развития</w:t>
            </w:r>
          </w:p>
        </w:tc>
        <w:tc>
          <w:tcPr>
            <w:tcW w:w="6600" w:type="dxa"/>
          </w:tcPr>
          <w:p w:rsidR="00165F18" w:rsidRPr="00071482" w:rsidRDefault="00165F18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 xml:space="preserve">«Концепция модернизации Российского образования на период до 2020 года», Распоряжение Правительства РФ от 07.09.2010г. №1507-р (ред. От 05.12.2011) «О реализации национальной образовательной инициативы «Наша </w:t>
            </w:r>
            <w:r w:rsidRPr="00071482">
              <w:rPr>
                <w:spacing w:val="4"/>
                <w:sz w:val="28"/>
                <w:szCs w:val="28"/>
              </w:rPr>
              <w:lastRenderedPageBreak/>
              <w:t xml:space="preserve">новая школа», долгосрочная целевая программа «Развитие образования Мурманской области на 2012-2015 годы, </w:t>
            </w:r>
            <w:r w:rsidR="00B133A5" w:rsidRPr="00071482">
              <w:rPr>
                <w:spacing w:val="4"/>
                <w:sz w:val="28"/>
                <w:szCs w:val="28"/>
              </w:rPr>
              <w:t>утвержденная постановлением Правительства Мурманской области от 30.09.2011</w:t>
            </w:r>
            <w:r w:rsidRPr="00071482">
              <w:rPr>
                <w:spacing w:val="4"/>
                <w:sz w:val="28"/>
                <w:szCs w:val="28"/>
              </w:rPr>
              <w:t>»</w:t>
            </w:r>
            <w:r w:rsidR="00B133A5" w:rsidRPr="00071482">
              <w:rPr>
                <w:spacing w:val="4"/>
                <w:sz w:val="28"/>
                <w:szCs w:val="28"/>
              </w:rPr>
              <w:t xml:space="preserve"> № 481-ПП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t>Администрация, педагогический коллектив ОУ, ученический коллектив, родительская общественность, органы самоуправления школы, социальные партнеры школы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Кем принята Программа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Педагогическим советом школы (протокол № </w:t>
            </w:r>
            <w:r w:rsidR="00177CAA" w:rsidRPr="00071482">
              <w:rPr>
                <w:sz w:val="28"/>
                <w:szCs w:val="28"/>
              </w:rPr>
              <w:t>9</w:t>
            </w:r>
            <w:r w:rsidR="00033FF4" w:rsidRPr="00071482">
              <w:rPr>
                <w:sz w:val="28"/>
                <w:szCs w:val="28"/>
              </w:rPr>
              <w:t xml:space="preserve"> от 30.05.2013г.); </w:t>
            </w:r>
            <w:r w:rsidRPr="00071482">
              <w:rPr>
                <w:sz w:val="28"/>
                <w:szCs w:val="28"/>
              </w:rPr>
              <w:t>Советом</w:t>
            </w:r>
            <w:r w:rsidR="00526430" w:rsidRPr="00071482">
              <w:rPr>
                <w:sz w:val="28"/>
                <w:szCs w:val="28"/>
              </w:rPr>
              <w:t xml:space="preserve"> школы (протокол №5</w:t>
            </w:r>
            <w:r w:rsidRPr="00071482">
              <w:rPr>
                <w:sz w:val="28"/>
                <w:szCs w:val="28"/>
              </w:rPr>
              <w:t xml:space="preserve"> </w:t>
            </w:r>
            <w:r w:rsidR="00526430" w:rsidRPr="00071482">
              <w:rPr>
                <w:sz w:val="28"/>
                <w:szCs w:val="28"/>
              </w:rPr>
              <w:t xml:space="preserve">от </w:t>
            </w:r>
            <w:r w:rsidR="00033FF4" w:rsidRPr="00071482">
              <w:rPr>
                <w:sz w:val="28"/>
                <w:szCs w:val="28"/>
              </w:rPr>
              <w:t xml:space="preserve"> 31.05.2013г.);</w:t>
            </w:r>
          </w:p>
          <w:p w:rsidR="001940B3" w:rsidRPr="00071482" w:rsidRDefault="00526430" w:rsidP="00071482">
            <w:pPr>
              <w:tabs>
                <w:tab w:val="left" w:pos="510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Утверждена приказом МОУ ООШ №7</w:t>
            </w:r>
            <w:r w:rsidR="00033FF4" w:rsidRPr="00071482">
              <w:rPr>
                <w:sz w:val="28"/>
                <w:szCs w:val="28"/>
              </w:rPr>
              <w:tab/>
            </w:r>
          </w:p>
          <w:p w:rsidR="001940B3" w:rsidRPr="00071482" w:rsidRDefault="00526430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от </w:t>
            </w:r>
            <w:r w:rsidR="00033FF4" w:rsidRPr="00071482">
              <w:rPr>
                <w:sz w:val="28"/>
                <w:szCs w:val="28"/>
              </w:rPr>
              <w:t xml:space="preserve"> 31.05.2013г. №323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Цель Программы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 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 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 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 </w:t>
            </w:r>
          </w:p>
        </w:tc>
        <w:tc>
          <w:tcPr>
            <w:tcW w:w="6600" w:type="dxa"/>
          </w:tcPr>
          <w:p w:rsidR="008E4126" w:rsidRPr="00071482" w:rsidRDefault="008E4126" w:rsidP="00071482">
            <w:pPr>
              <w:spacing w:line="312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Создание оптимальной модели общеобразовательной школы, способствующей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интеллектуальному, нравственному, физическому,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эстетическому развитию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л</w:t>
            </w:r>
            <w:r w:rsidR="00033FF4" w:rsidRPr="00071482">
              <w:rPr>
                <w:sz w:val="28"/>
                <w:szCs w:val="28"/>
              </w:rPr>
              <w:t>ичности обучающегося</w:t>
            </w:r>
            <w:r w:rsidRPr="00071482">
              <w:rPr>
                <w:sz w:val="28"/>
                <w:szCs w:val="28"/>
              </w:rPr>
              <w:t xml:space="preserve">, максимальному раскрытию его творческого потенциала,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формированию ключевых компетентностей, сохранению и укреплению здоровья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школьников путем обновления структуры и содержания образования</w:t>
            </w:r>
            <w:r w:rsidR="000A1F62" w:rsidRPr="00071482">
              <w:rPr>
                <w:sz w:val="28"/>
                <w:szCs w:val="28"/>
              </w:rPr>
              <w:t xml:space="preserve"> </w:t>
            </w:r>
          </w:p>
          <w:p w:rsidR="008E4126" w:rsidRPr="00071482" w:rsidRDefault="008E4126" w:rsidP="00071482">
            <w:pPr>
              <w:spacing w:line="312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656203" w:rsidRPr="00071482" w:rsidRDefault="00656203" w:rsidP="00071482">
            <w:pPr>
              <w:suppressAutoHyphens/>
              <w:spacing w:line="312" w:lineRule="auto"/>
              <w:ind w:right="135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Обновление содержания образования, повышение его качества, эффективности, доступности и воспитывающего потенциала в соответствии с индивидуальными потребностями обучающихся.</w:t>
            </w:r>
          </w:p>
          <w:p w:rsidR="00656203" w:rsidRPr="00071482" w:rsidRDefault="00656203" w:rsidP="00071482">
            <w:pPr>
              <w:suppressAutoHyphens/>
              <w:spacing w:line="312" w:lineRule="auto"/>
              <w:ind w:right="135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2.Сохранение стабильного кадрового потенциала и создание условий для профессионального и личностного роста педагогических работников </w:t>
            </w:r>
            <w:r w:rsidRPr="00071482">
              <w:rPr>
                <w:sz w:val="28"/>
                <w:szCs w:val="28"/>
              </w:rPr>
              <w:lastRenderedPageBreak/>
              <w:t>школы.</w:t>
            </w:r>
          </w:p>
          <w:p w:rsidR="00656203" w:rsidRPr="00071482" w:rsidRDefault="00656203" w:rsidP="00071482">
            <w:pPr>
              <w:spacing w:before="100" w:beforeAutospacing="1" w:after="100" w:afterAutospacing="1" w:line="312" w:lineRule="auto"/>
              <w:jc w:val="both"/>
              <w:rPr>
                <w:bCs/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3.Построение инновационной модели образовательной системы школы, реализующей цели и ценности развития и саморазвития ученика и учителя, </w:t>
            </w:r>
            <w:r w:rsidRPr="00071482">
              <w:rPr>
                <w:bCs/>
                <w:sz w:val="28"/>
                <w:szCs w:val="28"/>
              </w:rPr>
              <w:t>создание и развитие внутришкольной системы оценки качества обучения.</w:t>
            </w:r>
          </w:p>
          <w:p w:rsidR="00656203" w:rsidRPr="00071482" w:rsidRDefault="00656203" w:rsidP="00071482">
            <w:pPr>
              <w:suppressAutoHyphens/>
              <w:spacing w:line="312" w:lineRule="auto"/>
              <w:ind w:right="135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4.Сохранение,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      </w:r>
          </w:p>
          <w:p w:rsidR="00656203" w:rsidRPr="00071482" w:rsidRDefault="00656203" w:rsidP="00071482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5.Эффективное использование бюджетных средств и привлечение дополнительных внебюджетных ресурсов для осуществления инновационных преобразований, укрепление материально-технической базы школы для эффективной реализации данной программы.</w:t>
            </w:r>
          </w:p>
          <w:p w:rsidR="00656203" w:rsidRPr="00071482" w:rsidRDefault="0065620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6.Развитие сотрудничества школы с образовательными учреждениями дополнительного образования.</w:t>
            </w:r>
          </w:p>
          <w:p w:rsidR="00656203" w:rsidRPr="00071482" w:rsidRDefault="0065620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7. Активное использование педагогами технологий  здоровьесберегающего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      </w:r>
          </w:p>
          <w:p w:rsidR="00656203" w:rsidRPr="00071482" w:rsidRDefault="0065620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8. Совершенствование предпрофильной подготовки обучающихся.</w:t>
            </w:r>
          </w:p>
          <w:p w:rsidR="00636C5B" w:rsidRPr="00071482" w:rsidRDefault="00636C5B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9.</w:t>
            </w:r>
            <w:r w:rsidRPr="00071482">
              <w:rPr>
                <w:bCs/>
                <w:sz w:val="28"/>
                <w:szCs w:val="28"/>
              </w:rPr>
              <w:t xml:space="preserve"> Создание и развитие в школе единой образовательной информационной среды.</w:t>
            </w:r>
          </w:p>
          <w:p w:rsidR="00656203" w:rsidRPr="00071482" w:rsidRDefault="00656203" w:rsidP="00071482">
            <w:pPr>
              <w:spacing w:line="312" w:lineRule="auto"/>
              <w:jc w:val="both"/>
              <w:rPr>
                <w:b/>
                <w:spacing w:val="4"/>
                <w:sz w:val="28"/>
                <w:szCs w:val="28"/>
                <w:highlight w:val="yellow"/>
              </w:rPr>
            </w:pP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  <w:highlight w:val="yellow"/>
              </w:rPr>
            </w:pPr>
            <w:r w:rsidRPr="00071482">
              <w:rPr>
                <w:spacing w:val="4"/>
                <w:sz w:val="28"/>
                <w:szCs w:val="28"/>
              </w:rPr>
              <w:lastRenderedPageBreak/>
              <w:t>Ожидаемые результаты Программы и индикаторы для оценки их достижения</w:t>
            </w:r>
          </w:p>
        </w:tc>
        <w:tc>
          <w:tcPr>
            <w:tcW w:w="6600" w:type="dxa"/>
          </w:tcPr>
          <w:p w:rsidR="00135BA0" w:rsidRPr="00071482" w:rsidRDefault="00135BA0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35BA0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1.П</w:t>
            </w:r>
            <w:r w:rsidR="00135BA0" w:rsidRPr="00071482">
              <w:rPr>
                <w:sz w:val="28"/>
                <w:szCs w:val="28"/>
              </w:rPr>
              <w:t>овышение</w:t>
            </w:r>
            <w:r w:rsidR="008C70F5" w:rsidRPr="00071482">
              <w:rPr>
                <w:sz w:val="28"/>
                <w:szCs w:val="28"/>
              </w:rPr>
              <w:t xml:space="preserve"> качества образования, создание системы предпрофильной подготовки обучающихся</w:t>
            </w:r>
            <w:r w:rsidR="0019433B" w:rsidRPr="00071482">
              <w:rPr>
                <w:sz w:val="28"/>
                <w:szCs w:val="28"/>
              </w:rPr>
              <w:t>;</w:t>
            </w:r>
          </w:p>
          <w:p w:rsidR="00135BA0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lastRenderedPageBreak/>
              <w:t>2.</w:t>
            </w:r>
            <w:r w:rsidR="00135BA0" w:rsidRPr="00071482">
              <w:rPr>
                <w:sz w:val="28"/>
                <w:szCs w:val="28"/>
              </w:rPr>
              <w:t>совершенствование профессиональной компетентности и общекультурного уровня педагогических работников;</w:t>
            </w:r>
          </w:p>
          <w:p w:rsidR="00135BA0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3.</w:t>
            </w:r>
            <w:r w:rsidR="00135BA0" w:rsidRPr="00071482">
              <w:rPr>
                <w:sz w:val="28"/>
                <w:szCs w:val="28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 жизни, создание здоровых и безопасных условий труда и учёбы;</w:t>
            </w:r>
          </w:p>
          <w:p w:rsidR="00135BA0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4.создание</w:t>
            </w:r>
            <w:r w:rsidR="00135BA0" w:rsidRPr="00071482">
              <w:rPr>
                <w:sz w:val="28"/>
                <w:szCs w:val="28"/>
              </w:rPr>
              <w:t xml:space="preserve"> системы работы с одаренными и талантливыми детьми</w:t>
            </w:r>
            <w:r w:rsidRPr="00071482">
              <w:rPr>
                <w:sz w:val="28"/>
                <w:szCs w:val="28"/>
              </w:rPr>
              <w:t>;</w:t>
            </w:r>
          </w:p>
          <w:p w:rsidR="00135BA0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5.</w:t>
            </w:r>
            <w:r w:rsidR="00652CE0" w:rsidRPr="00071482">
              <w:rPr>
                <w:sz w:val="28"/>
                <w:szCs w:val="28"/>
              </w:rPr>
              <w:t>внедрение ФГОС основного общего образования;</w:t>
            </w:r>
          </w:p>
          <w:p w:rsidR="00656203" w:rsidRPr="00071482" w:rsidRDefault="005F3A44" w:rsidP="00071482">
            <w:pPr>
              <w:spacing w:line="312" w:lineRule="auto"/>
              <w:ind w:left="708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6.</w:t>
            </w:r>
            <w:r w:rsidR="00135BA0" w:rsidRPr="00071482">
              <w:rPr>
                <w:sz w:val="28"/>
                <w:szCs w:val="28"/>
              </w:rPr>
              <w:t xml:space="preserve">развитие материально-технической базы, </w:t>
            </w:r>
            <w:r w:rsidRPr="00071482">
              <w:rPr>
                <w:sz w:val="28"/>
                <w:szCs w:val="28"/>
              </w:rPr>
              <w:t xml:space="preserve"> обеспечение</w:t>
            </w:r>
            <w:r w:rsidR="00135BA0" w:rsidRPr="00071482">
              <w:rPr>
                <w:sz w:val="28"/>
                <w:szCs w:val="28"/>
              </w:rPr>
              <w:t xml:space="preserve"> информационной т</w:t>
            </w:r>
            <w:r w:rsidRPr="00071482">
              <w:rPr>
                <w:sz w:val="28"/>
                <w:szCs w:val="28"/>
              </w:rPr>
              <w:t>ехникой,</w:t>
            </w:r>
            <w:r w:rsidR="00135BA0" w:rsidRPr="00071482">
              <w:rPr>
                <w:sz w:val="28"/>
                <w:szCs w:val="28"/>
              </w:rPr>
              <w:t xml:space="preserve"> современным учебным</w:t>
            </w:r>
            <w:r w:rsidRPr="00071482">
              <w:rPr>
                <w:sz w:val="28"/>
                <w:szCs w:val="28"/>
              </w:rPr>
              <w:t xml:space="preserve"> и лабораторным</w:t>
            </w:r>
            <w:r w:rsidR="00135BA0" w:rsidRPr="00071482">
              <w:rPr>
                <w:sz w:val="28"/>
                <w:szCs w:val="28"/>
              </w:rPr>
              <w:t xml:space="preserve"> оборудованием</w:t>
            </w:r>
            <w:r w:rsidRPr="00071482">
              <w:rPr>
                <w:sz w:val="28"/>
                <w:szCs w:val="28"/>
              </w:rPr>
              <w:t>;</w:t>
            </w:r>
          </w:p>
          <w:p w:rsidR="000A1F62" w:rsidRPr="00071482" w:rsidRDefault="005F3A44" w:rsidP="00071482">
            <w:pPr>
              <w:shd w:val="clear" w:color="auto" w:fill="FFFFFF"/>
              <w:spacing w:line="312" w:lineRule="auto"/>
              <w:ind w:left="360" w:hanging="360"/>
              <w:jc w:val="both"/>
              <w:rPr>
                <w:color w:val="333333"/>
                <w:sz w:val="28"/>
                <w:szCs w:val="28"/>
              </w:rPr>
            </w:pPr>
            <w:r w:rsidRPr="00071482">
              <w:rPr>
                <w:color w:val="333333"/>
                <w:sz w:val="28"/>
                <w:szCs w:val="28"/>
              </w:rPr>
              <w:t xml:space="preserve">         7.</w:t>
            </w:r>
            <w:r w:rsidR="000A1F62" w:rsidRPr="00071482">
              <w:rPr>
                <w:color w:val="333333"/>
                <w:sz w:val="28"/>
                <w:szCs w:val="28"/>
              </w:rPr>
              <w:t> </w:t>
            </w:r>
            <w:r w:rsidR="000A1F62" w:rsidRPr="0007148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0A1F62" w:rsidRPr="00071482">
              <w:rPr>
                <w:color w:val="333333"/>
                <w:sz w:val="28"/>
                <w:szCs w:val="28"/>
              </w:rPr>
              <w:t>Развитие информационной среды школы, повышение эффективности ее использования для достижения качественн</w:t>
            </w:r>
            <w:r w:rsidR="00652CE0" w:rsidRPr="00071482">
              <w:rPr>
                <w:color w:val="333333"/>
                <w:sz w:val="28"/>
                <w:szCs w:val="28"/>
              </w:rPr>
              <w:t>о новых результатов образования, внедрение АИС «Электронная школа»</w:t>
            </w:r>
          </w:p>
          <w:p w:rsidR="008E4126" w:rsidRPr="00071482" w:rsidRDefault="008E4126" w:rsidP="00071482">
            <w:pPr>
              <w:tabs>
                <w:tab w:val="left" w:pos="459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pacing w:val="4"/>
                <w:sz w:val="28"/>
                <w:szCs w:val="28"/>
              </w:rPr>
            </w:pPr>
            <w:r w:rsidRPr="00071482">
              <w:rPr>
                <w:spacing w:val="4"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6600" w:type="dxa"/>
          </w:tcPr>
          <w:p w:rsidR="001940B3" w:rsidRPr="00071482" w:rsidRDefault="00A51424" w:rsidP="00071482">
            <w:pPr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ind w:right="-29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2013 - 2016</w:t>
            </w:r>
            <w:r w:rsidR="001940B3" w:rsidRPr="00071482">
              <w:rPr>
                <w:sz w:val="28"/>
                <w:szCs w:val="28"/>
              </w:rPr>
              <w:t xml:space="preserve"> годы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  <w:highlight w:val="yellow"/>
              </w:rPr>
            </w:pPr>
            <w:r w:rsidRPr="00071482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600" w:type="dxa"/>
            <w:vAlign w:val="center"/>
          </w:tcPr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071482">
              <w:rPr>
                <w:i/>
                <w:iCs/>
                <w:color w:val="000000"/>
                <w:sz w:val="28"/>
                <w:szCs w:val="28"/>
              </w:rPr>
              <w:t>.Ориентированный (2013-2014 гг.)</w:t>
            </w:r>
          </w:p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Выявление перспективных направлений развития школы и моделирование ее нового качественного состояния</w:t>
            </w:r>
          </w:p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071482">
              <w:rPr>
                <w:i/>
                <w:iCs/>
                <w:color w:val="000000"/>
                <w:sz w:val="28"/>
                <w:szCs w:val="28"/>
              </w:rPr>
              <w:t>.Основной этап (2014-2015 гг.)</w:t>
            </w:r>
          </w:p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Переход образовательного учреждения в новое качественное состояние – школа, обеспечивающая развитие потенциала каждого обучающегося.</w:t>
            </w:r>
          </w:p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071482">
              <w:rPr>
                <w:i/>
                <w:iCs/>
                <w:color w:val="000000"/>
                <w:sz w:val="28"/>
                <w:szCs w:val="28"/>
              </w:rPr>
              <w:t>.Обобщающий (2015-2016 гг.)</w:t>
            </w:r>
          </w:p>
          <w:p w:rsidR="000B248C" w:rsidRPr="00071482" w:rsidRDefault="000B248C" w:rsidP="00071482">
            <w:pPr>
              <w:shd w:val="clear" w:color="auto" w:fill="FFFFFF"/>
              <w:spacing w:before="100" w:beforeAutospacing="1" w:line="312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Анализ достигнутых результатов и определение перспектив дальнейшего развития школы.</w:t>
            </w:r>
          </w:p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0B248C" w:rsidRPr="00071482" w:rsidRDefault="000B248C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lastRenderedPageBreak/>
              <w:t>Ресурсная обеспеченность реализации Программы</w:t>
            </w:r>
          </w:p>
        </w:tc>
        <w:tc>
          <w:tcPr>
            <w:tcW w:w="6600" w:type="dxa"/>
            <w:vAlign w:val="center"/>
          </w:tcPr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Основными ресурсами для реализации Программы являются: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-  </w:t>
            </w:r>
            <w:r w:rsidRPr="00071482">
              <w:rPr>
                <w:spacing w:val="-6"/>
                <w:sz w:val="28"/>
                <w:szCs w:val="28"/>
              </w:rPr>
              <w:t xml:space="preserve">кадровый </w:t>
            </w:r>
            <w:r w:rsidRPr="00071482">
              <w:rPr>
                <w:sz w:val="28"/>
                <w:szCs w:val="28"/>
              </w:rPr>
              <w:t>, их высокий уровень мотивации и профессионализма;</w:t>
            </w:r>
          </w:p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-  инновационный (использование современных педагогических технологий);</w:t>
            </w:r>
          </w:p>
          <w:p w:rsidR="001940B3" w:rsidRPr="00071482" w:rsidRDefault="001940B3" w:rsidP="00071482">
            <w:pPr>
              <w:pStyle w:val="a5"/>
              <w:tabs>
                <w:tab w:val="left" w:pos="176"/>
              </w:tabs>
              <w:spacing w:before="0" w:beforeAutospacing="0" w:after="0" w:afterAutospacing="0" w:line="312" w:lineRule="auto"/>
              <w:jc w:val="both"/>
              <w:rPr>
                <w:b/>
                <w:sz w:val="28"/>
                <w:szCs w:val="28"/>
                <w:highlight w:val="lightGray"/>
              </w:rPr>
            </w:pPr>
            <w:r w:rsidRPr="00071482">
              <w:rPr>
                <w:sz w:val="28"/>
                <w:szCs w:val="28"/>
              </w:rPr>
              <w:t>- общественная форма управления (Совет школы).</w:t>
            </w:r>
          </w:p>
        </w:tc>
      </w:tr>
      <w:tr w:rsidR="001940B3" w:rsidTr="00071482">
        <w:tc>
          <w:tcPr>
            <w:tcW w:w="3228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  <w:highlight w:val="yellow"/>
              </w:rPr>
            </w:pPr>
            <w:r w:rsidRPr="0007148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vAlign w:val="center"/>
          </w:tcPr>
          <w:p w:rsidR="001940B3" w:rsidRPr="00071482" w:rsidRDefault="001940B3" w:rsidP="00071482">
            <w:pPr>
              <w:pStyle w:val="a5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Выполнение Программы обеспечивается за счет средств источников бюджетного и внебюджетного финансирования.</w:t>
            </w:r>
          </w:p>
        </w:tc>
      </w:tr>
      <w:tr w:rsidR="001940B3" w:rsidTr="00071482">
        <w:tc>
          <w:tcPr>
            <w:tcW w:w="3228" w:type="dxa"/>
          </w:tcPr>
          <w:p w:rsidR="001940B3" w:rsidRDefault="001940B3" w:rsidP="00071482">
            <w:pPr>
              <w:spacing w:line="312" w:lineRule="auto"/>
              <w:jc w:val="both"/>
            </w:pPr>
            <w:r w:rsidRPr="00071482">
              <w:rPr>
                <w:sz w:val="28"/>
                <w:szCs w:val="28"/>
              </w:rPr>
              <w:t>Органы, осуществляющие контроль за выполнением Программы</w:t>
            </w:r>
          </w:p>
        </w:tc>
        <w:tc>
          <w:tcPr>
            <w:tcW w:w="6600" w:type="dxa"/>
          </w:tcPr>
          <w:p w:rsidR="001940B3" w:rsidRPr="00071482" w:rsidRDefault="001940B3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Контроль за реализацией Программы осуществляется директором школы и его заместителями, Советом  школы.</w:t>
            </w:r>
          </w:p>
          <w:p w:rsidR="001940B3" w:rsidRDefault="001940B3" w:rsidP="00071482">
            <w:pPr>
              <w:spacing w:line="312" w:lineRule="auto"/>
              <w:jc w:val="both"/>
            </w:pPr>
            <w:r w:rsidRPr="00071482">
              <w:rPr>
                <w:sz w:val="28"/>
                <w:szCs w:val="28"/>
              </w:rPr>
              <w:t>Корректировка программы осуществляется педагогическим советом школы.</w:t>
            </w:r>
          </w:p>
        </w:tc>
      </w:tr>
    </w:tbl>
    <w:p w:rsidR="001940B3" w:rsidRDefault="001940B3" w:rsidP="004D3B9D">
      <w:pPr>
        <w:spacing w:line="312" w:lineRule="auto"/>
        <w:ind w:left="540"/>
        <w:jc w:val="both"/>
        <w:rPr>
          <w:spacing w:val="2"/>
        </w:rPr>
      </w:pPr>
    </w:p>
    <w:p w:rsidR="001940B3" w:rsidRDefault="001940B3" w:rsidP="004D3B9D">
      <w:pPr>
        <w:spacing w:line="312" w:lineRule="auto"/>
        <w:ind w:left="540"/>
        <w:jc w:val="both"/>
        <w:rPr>
          <w:spacing w:val="2"/>
        </w:rPr>
      </w:pPr>
    </w:p>
    <w:p w:rsidR="001940B3" w:rsidRDefault="001940B3" w:rsidP="004D3B9D">
      <w:pPr>
        <w:pStyle w:val="14"/>
        <w:spacing w:line="312" w:lineRule="auto"/>
        <w:jc w:val="both"/>
      </w:pPr>
    </w:p>
    <w:p w:rsidR="001940B3" w:rsidRPr="003A3D0F" w:rsidRDefault="001940B3" w:rsidP="004D3B9D">
      <w:pPr>
        <w:spacing w:line="312" w:lineRule="auto"/>
        <w:ind w:left="284"/>
        <w:jc w:val="both"/>
        <w:rPr>
          <w:sz w:val="28"/>
          <w:szCs w:val="28"/>
        </w:rPr>
      </w:pPr>
    </w:p>
    <w:p w:rsidR="001940B3" w:rsidRPr="003A3D0F" w:rsidRDefault="00981A7A" w:rsidP="004D3B9D">
      <w:pPr>
        <w:pStyle w:val="14"/>
        <w:spacing w:line="312" w:lineRule="auto"/>
        <w:jc w:val="both"/>
        <w:rPr>
          <w:u w:val="none"/>
        </w:rPr>
      </w:pPr>
      <w:r>
        <w:rPr>
          <w:u w:val="none"/>
          <w:lang w:val="en-US"/>
        </w:rPr>
        <w:t>III</w:t>
      </w:r>
      <w:r w:rsidR="003A3D0F" w:rsidRPr="003A3D0F">
        <w:rPr>
          <w:u w:val="none"/>
        </w:rPr>
        <w:t>.</w:t>
      </w:r>
      <w:r w:rsidR="001940B3" w:rsidRPr="003A3D0F">
        <w:rPr>
          <w:u w:val="none"/>
        </w:rPr>
        <w:t xml:space="preserve"> </w:t>
      </w:r>
      <w:bookmarkStart w:id="2" w:name="информационная_справка"/>
      <w:r w:rsidR="001940B3" w:rsidRPr="003A3D0F">
        <w:rPr>
          <w:u w:val="none"/>
        </w:rPr>
        <w:t>ИНФОРМАЦИОННАЯ СПРАВКА О ШКОЛЕ</w:t>
      </w:r>
      <w:bookmarkEnd w:id="2"/>
    </w:p>
    <w:p w:rsidR="001940B3" w:rsidRPr="000E3E93" w:rsidRDefault="001940B3" w:rsidP="004D3B9D">
      <w:pPr>
        <w:spacing w:line="312" w:lineRule="auto"/>
        <w:ind w:left="1080"/>
        <w:jc w:val="both"/>
      </w:pPr>
    </w:p>
    <w:p w:rsidR="001940B3" w:rsidRPr="00231853" w:rsidRDefault="001940B3" w:rsidP="004D3B9D">
      <w:pPr>
        <w:spacing w:line="312" w:lineRule="auto"/>
        <w:ind w:firstLine="54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400"/>
      </w:tblGrid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pStyle w:val="a5"/>
              <w:spacing w:line="312" w:lineRule="auto"/>
              <w:jc w:val="both"/>
              <w:rPr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5400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34" w:hanging="34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обще</w:t>
            </w:r>
            <w:r w:rsidRPr="000E3E93">
              <w:rPr>
                <w:sz w:val="28"/>
                <w:szCs w:val="28"/>
              </w:rPr>
              <w:t>образовательное учреждение «Основна</w:t>
            </w:r>
            <w:r w:rsidR="008C1EA8">
              <w:rPr>
                <w:sz w:val="28"/>
                <w:szCs w:val="28"/>
              </w:rPr>
              <w:t>я общеобразовательная школа № 7</w:t>
            </w:r>
            <w:r w:rsidRPr="000E3E93">
              <w:rPr>
                <w:sz w:val="28"/>
                <w:szCs w:val="28"/>
              </w:rPr>
              <w:t>»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pStyle w:val="a5"/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 xml:space="preserve">Тип учреждения:                        </w:t>
            </w:r>
          </w:p>
        </w:tc>
        <w:tc>
          <w:tcPr>
            <w:tcW w:w="5400" w:type="dxa"/>
          </w:tcPr>
          <w:p w:rsidR="001940B3" w:rsidRPr="00351BE0" w:rsidRDefault="001940B3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351BE0">
              <w:rPr>
                <w:sz w:val="28"/>
                <w:szCs w:val="28"/>
              </w:rPr>
              <w:t>Общеобразовательное учреждение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pStyle w:val="a5"/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>Вид учреждения:</w:t>
            </w:r>
            <w:r w:rsidRPr="000E3E9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400" w:type="dxa"/>
          </w:tcPr>
          <w:p w:rsidR="001940B3" w:rsidRPr="00351BE0" w:rsidRDefault="001940B3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351BE0">
              <w:rPr>
                <w:sz w:val="28"/>
                <w:szCs w:val="28"/>
              </w:rPr>
              <w:t>Основная общеобразовательная школа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>Организационно-правовая</w:t>
            </w:r>
          </w:p>
          <w:p w:rsidR="001940B3" w:rsidRPr="000E3E93" w:rsidRDefault="001940B3" w:rsidP="004D3B9D">
            <w:pPr>
              <w:pStyle w:val="a5"/>
              <w:spacing w:before="0" w:beforeAutospacing="0" w:after="0" w:afterAutospacing="0"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lastRenderedPageBreak/>
              <w:t>форма учреждени</w:t>
            </w:r>
            <w:r w:rsidRPr="000E3E93">
              <w:rPr>
                <w:sz w:val="28"/>
                <w:szCs w:val="28"/>
              </w:rPr>
              <w:t>я:</w:t>
            </w:r>
          </w:p>
        </w:tc>
        <w:tc>
          <w:tcPr>
            <w:tcW w:w="5400" w:type="dxa"/>
          </w:tcPr>
          <w:p w:rsidR="001940B3" w:rsidRPr="00351BE0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34" w:hanging="34"/>
              <w:jc w:val="both"/>
              <w:rPr>
                <w:sz w:val="28"/>
                <w:szCs w:val="28"/>
              </w:rPr>
            </w:pPr>
            <w:r w:rsidRPr="00351BE0">
              <w:rPr>
                <w:sz w:val="28"/>
                <w:szCs w:val="28"/>
              </w:rPr>
              <w:lastRenderedPageBreak/>
              <w:t xml:space="preserve">Муниципальное образовательное </w:t>
            </w:r>
            <w:r w:rsidRPr="00351BE0">
              <w:rPr>
                <w:sz w:val="28"/>
                <w:szCs w:val="28"/>
              </w:rPr>
              <w:lastRenderedPageBreak/>
              <w:t xml:space="preserve">учреждение 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lastRenderedPageBreak/>
              <w:t xml:space="preserve">Учредитель:                      </w:t>
            </w:r>
          </w:p>
        </w:tc>
        <w:tc>
          <w:tcPr>
            <w:tcW w:w="5400" w:type="dxa"/>
          </w:tcPr>
          <w:p w:rsidR="001940B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34" w:hanging="91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Администрация г.Оленегорска </w:t>
            </w:r>
          </w:p>
          <w:p w:rsidR="001940B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34" w:hanging="91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с подведомственной территорией </w:t>
            </w:r>
          </w:p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34" w:hanging="91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Мурманской области 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 xml:space="preserve">Год основания:                            </w:t>
            </w:r>
          </w:p>
        </w:tc>
        <w:tc>
          <w:tcPr>
            <w:tcW w:w="5400" w:type="dxa"/>
          </w:tcPr>
          <w:p w:rsidR="001940B3" w:rsidRPr="000E3E93" w:rsidRDefault="008C1EA8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1081">
              <w:rPr>
                <w:sz w:val="28"/>
                <w:szCs w:val="28"/>
              </w:rPr>
              <w:t>51</w:t>
            </w:r>
            <w:r w:rsidR="001940B3" w:rsidRPr="000E3E93">
              <w:rPr>
                <w:sz w:val="28"/>
                <w:szCs w:val="28"/>
              </w:rPr>
              <w:t>г.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Юридический адрес</w:t>
            </w:r>
            <w:r w:rsidRPr="000E3E93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:rsidR="001940B3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184530,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 Мурманская область, г.Оленегорск,</w:t>
            </w:r>
          </w:p>
          <w:p w:rsidR="001940B3" w:rsidRPr="000E3E93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</w:t>
            </w:r>
            <w:r w:rsidR="001940B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22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>Телефон</w:t>
            </w:r>
            <w:r w:rsidRPr="000E3E93">
              <w:rPr>
                <w:sz w:val="28"/>
                <w:szCs w:val="28"/>
              </w:rPr>
              <w:t>/</w:t>
            </w:r>
            <w:r w:rsidRPr="000E3E93">
              <w:rPr>
                <w:i/>
                <w:sz w:val="28"/>
                <w:szCs w:val="28"/>
              </w:rPr>
              <w:t>факс:</w:t>
            </w:r>
          </w:p>
          <w:p w:rsidR="001940B3" w:rsidRPr="00F21EFB" w:rsidRDefault="001940B3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i/>
                <w:sz w:val="28"/>
                <w:szCs w:val="28"/>
              </w:rPr>
              <w:t>e-mail:</w:t>
            </w:r>
          </w:p>
        </w:tc>
        <w:tc>
          <w:tcPr>
            <w:tcW w:w="5400" w:type="dxa"/>
          </w:tcPr>
          <w:p w:rsidR="001940B3" w:rsidRPr="00F21EFB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8(81552) 5-47-13</w:t>
            </w:r>
            <w:r w:rsidR="001940B3" w:rsidRPr="00F21EFB">
              <w:rPr>
                <w:sz w:val="28"/>
                <w:szCs w:val="28"/>
              </w:rPr>
              <w:t>;</w:t>
            </w:r>
          </w:p>
          <w:p w:rsidR="001940B3" w:rsidRPr="00F21EFB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1940B3" w:rsidRPr="000E3E93">
        <w:tc>
          <w:tcPr>
            <w:tcW w:w="4068" w:type="dxa"/>
          </w:tcPr>
          <w:p w:rsidR="001940B3" w:rsidRPr="00006D2A" w:rsidRDefault="001940B3" w:rsidP="004D3B9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Адрес сайта в Интернете</w:t>
            </w:r>
            <w:r w:rsidRPr="000E3E93">
              <w:rPr>
                <w:i/>
                <w:sz w:val="28"/>
                <w:szCs w:val="28"/>
              </w:rPr>
              <w:t>:</w:t>
            </w:r>
            <w:r w:rsidRPr="000E3E93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1940B3" w:rsidRPr="008C1EA8" w:rsidRDefault="007D1081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D1081">
              <w:rPr>
                <w:sz w:val="28"/>
                <w:szCs w:val="28"/>
              </w:rPr>
              <w:t>School7.narod.ru</w:t>
            </w:r>
          </w:p>
        </w:tc>
      </w:tr>
      <w:tr w:rsidR="001940B3" w:rsidRPr="000E3E93">
        <w:tc>
          <w:tcPr>
            <w:tcW w:w="4068" w:type="dxa"/>
          </w:tcPr>
          <w:p w:rsidR="001940B3" w:rsidRPr="000E3E93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b/>
                <w:bCs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Директор</w:t>
            </w:r>
            <w:r w:rsidRPr="000E3E93">
              <w:rPr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:rsidR="001940B3" w:rsidRPr="000E3E93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Валентина Вячеславовна</w:t>
            </w:r>
          </w:p>
        </w:tc>
      </w:tr>
      <w:tr w:rsidR="001940B3" w:rsidRPr="0079130A">
        <w:trPr>
          <w:trHeight w:val="2116"/>
        </w:trPr>
        <w:tc>
          <w:tcPr>
            <w:tcW w:w="4068" w:type="dxa"/>
          </w:tcPr>
          <w:p w:rsidR="001940B3" w:rsidRPr="0079130A" w:rsidRDefault="001940B3" w:rsidP="004D3B9D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79130A">
              <w:rPr>
                <w:bCs/>
                <w:i/>
                <w:sz w:val="28"/>
                <w:szCs w:val="28"/>
              </w:rPr>
              <w:t>Заместители директора</w:t>
            </w:r>
          </w:p>
          <w:p w:rsidR="001940B3" w:rsidRPr="0079130A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 w:rsidRPr="0079130A">
              <w:rPr>
                <w:i/>
                <w:sz w:val="28"/>
                <w:szCs w:val="28"/>
              </w:rPr>
              <w:t>- по учебной работе:</w:t>
            </w:r>
          </w:p>
          <w:p w:rsidR="001940B3" w:rsidRPr="0079130A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</w:p>
          <w:p w:rsidR="001940B3" w:rsidRPr="0079130A" w:rsidRDefault="001940B3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</w:p>
          <w:p w:rsidR="001940B3" w:rsidRPr="0079130A" w:rsidRDefault="004736B6" w:rsidP="004D3B9D">
            <w:pPr>
              <w:autoSpaceDE w:val="0"/>
              <w:autoSpaceDN w:val="0"/>
              <w:adjustRightInd w:val="0"/>
              <w:spacing w:line="312" w:lineRule="auto"/>
              <w:ind w:left="4959" w:hanging="49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-по </w:t>
            </w:r>
            <w:r w:rsidR="001940B3" w:rsidRPr="0079130A">
              <w:rPr>
                <w:i/>
                <w:sz w:val="28"/>
                <w:szCs w:val="28"/>
              </w:rPr>
              <w:t xml:space="preserve">воспитательной </w:t>
            </w:r>
            <w:r w:rsidR="007D1081">
              <w:rPr>
                <w:i/>
                <w:sz w:val="28"/>
                <w:szCs w:val="28"/>
              </w:rPr>
              <w:t>р</w:t>
            </w:r>
            <w:r w:rsidR="001940B3" w:rsidRPr="0079130A">
              <w:rPr>
                <w:i/>
                <w:sz w:val="28"/>
                <w:szCs w:val="28"/>
              </w:rPr>
              <w:t>аботе</w:t>
            </w:r>
            <w:r w:rsidR="001940B3" w:rsidRPr="0079130A">
              <w:rPr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:rsidR="001940B3" w:rsidRPr="0079130A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940B3" w:rsidRPr="0079130A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Елена Анатольевна</w:t>
            </w:r>
          </w:p>
          <w:p w:rsidR="001940B3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8C1EA8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8C1EA8" w:rsidRPr="0079130A" w:rsidRDefault="004736B6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 Светлана Васильевна</w:t>
            </w:r>
          </w:p>
        </w:tc>
      </w:tr>
      <w:tr w:rsidR="001940B3" w:rsidRPr="000E3E93">
        <w:trPr>
          <w:trHeight w:val="243"/>
        </w:trPr>
        <w:tc>
          <w:tcPr>
            <w:tcW w:w="4068" w:type="dxa"/>
          </w:tcPr>
          <w:p w:rsidR="007D1081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 xml:space="preserve">Лицензия 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i/>
                <w:iCs/>
                <w:color w:val="000000"/>
                <w:spacing w:val="-4"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(дата выдачи, №, кем выдано</w:t>
            </w:r>
            <w:r>
              <w:rPr>
                <w:bCs/>
                <w:i/>
                <w:sz w:val="28"/>
                <w:szCs w:val="28"/>
              </w:rPr>
              <w:t>):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940B3" w:rsidRDefault="004736B6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82686">
              <w:rPr>
                <w:sz w:val="28"/>
                <w:szCs w:val="28"/>
              </w:rPr>
              <w:t>Серия  А № 293644 от 19.02.2009г.</w:t>
            </w:r>
          </w:p>
          <w:p w:rsidR="004736B6" w:rsidRPr="008C1EA8" w:rsidRDefault="004736B6" w:rsidP="004D3B9D">
            <w:pPr>
              <w:spacing w:line="312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Министерством образования и науки Мурманской области</w:t>
            </w:r>
          </w:p>
        </w:tc>
      </w:tr>
      <w:tr w:rsidR="001940B3" w:rsidRPr="000E3E93">
        <w:trPr>
          <w:trHeight w:val="243"/>
        </w:trPr>
        <w:tc>
          <w:tcPr>
            <w:tcW w:w="4068" w:type="dxa"/>
          </w:tcPr>
          <w:p w:rsidR="001940B3" w:rsidRPr="000E3E93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Свидетельство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0E3E93">
              <w:rPr>
                <w:bCs/>
                <w:i/>
                <w:sz w:val="28"/>
                <w:szCs w:val="28"/>
              </w:rPr>
              <w:t>о государственной аккредитации (дата выдачи, №, кем выдана):</w:t>
            </w:r>
          </w:p>
        </w:tc>
        <w:tc>
          <w:tcPr>
            <w:tcW w:w="5400" w:type="dxa"/>
          </w:tcPr>
          <w:p w:rsidR="001940B3" w:rsidRPr="008C1EA8" w:rsidRDefault="004736B6" w:rsidP="004D3B9D">
            <w:pPr>
              <w:tabs>
                <w:tab w:val="left" w:pos="-280"/>
                <w:tab w:val="left" w:pos="0"/>
              </w:tabs>
              <w:spacing w:line="312" w:lineRule="auto"/>
              <w:jc w:val="both"/>
              <w:rPr>
                <w:color w:val="FF6600"/>
                <w:sz w:val="28"/>
                <w:szCs w:val="28"/>
              </w:rPr>
            </w:pPr>
            <w:r w:rsidRPr="00582686">
              <w:rPr>
                <w:sz w:val="28"/>
                <w:szCs w:val="28"/>
              </w:rPr>
              <w:t>Серия  ГА № 018099 от 10.06.2009г.</w:t>
            </w:r>
          </w:p>
          <w:p w:rsidR="001940B3" w:rsidRPr="00874264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74264">
              <w:rPr>
                <w:sz w:val="28"/>
                <w:szCs w:val="28"/>
              </w:rPr>
              <w:t xml:space="preserve">Выдано Министерством образования и науки </w:t>
            </w:r>
            <w:r w:rsidR="004736B6" w:rsidRPr="00874264">
              <w:rPr>
                <w:sz w:val="28"/>
                <w:szCs w:val="28"/>
              </w:rPr>
              <w:t xml:space="preserve"> Мурманской области</w:t>
            </w:r>
          </w:p>
        </w:tc>
      </w:tr>
      <w:tr w:rsidR="001940B3" w:rsidRPr="000E3E93">
        <w:trPr>
          <w:trHeight w:val="376"/>
        </w:trPr>
        <w:tc>
          <w:tcPr>
            <w:tcW w:w="4068" w:type="dxa"/>
            <w:vAlign w:val="center"/>
          </w:tcPr>
          <w:p w:rsidR="001940B3" w:rsidRPr="00AA7EB0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</w:t>
            </w:r>
            <w:r w:rsidRPr="00AA7EB0">
              <w:rPr>
                <w:bCs/>
                <w:i/>
                <w:sz w:val="28"/>
                <w:szCs w:val="28"/>
              </w:rPr>
              <w:t xml:space="preserve"> ученического самоуправления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 w:rsidRPr="00AA7EB0">
              <w:rPr>
                <w:bCs/>
                <w:i/>
                <w:sz w:val="28"/>
                <w:szCs w:val="28"/>
              </w:rPr>
              <w:t>(с какого года действует</w:t>
            </w:r>
            <w:r>
              <w:rPr>
                <w:bCs/>
                <w:i/>
                <w:sz w:val="28"/>
                <w:szCs w:val="28"/>
              </w:rPr>
              <w:t>):</w:t>
            </w:r>
          </w:p>
        </w:tc>
        <w:tc>
          <w:tcPr>
            <w:tcW w:w="5400" w:type="dxa"/>
          </w:tcPr>
          <w:p w:rsidR="001940B3" w:rsidRPr="000E3E93" w:rsidRDefault="008C1EA8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общественная организация «Мы дети планета Земля», действует с </w:t>
            </w:r>
            <w:r w:rsidR="008676EE">
              <w:rPr>
                <w:sz w:val="28"/>
                <w:szCs w:val="28"/>
              </w:rPr>
              <w:t>2001 года</w:t>
            </w:r>
          </w:p>
        </w:tc>
      </w:tr>
      <w:tr w:rsidR="001940B3" w:rsidRPr="000E3E93">
        <w:trPr>
          <w:trHeight w:val="376"/>
        </w:trPr>
        <w:tc>
          <w:tcPr>
            <w:tcW w:w="4068" w:type="dxa"/>
            <w:vAlign w:val="center"/>
          </w:tcPr>
          <w:p w:rsidR="001940B3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</w:t>
            </w:r>
            <w:r w:rsidRPr="000E3E93">
              <w:rPr>
                <w:bCs/>
                <w:i/>
                <w:sz w:val="28"/>
                <w:szCs w:val="28"/>
              </w:rPr>
              <w:t xml:space="preserve"> государственно-общ</w:t>
            </w:r>
            <w:r>
              <w:rPr>
                <w:bCs/>
                <w:i/>
                <w:sz w:val="28"/>
                <w:szCs w:val="28"/>
              </w:rPr>
              <w:t xml:space="preserve">ественного управления </w:t>
            </w:r>
          </w:p>
          <w:p w:rsidR="001940B3" w:rsidRPr="000E3E93" w:rsidRDefault="001940B3" w:rsidP="004D3B9D">
            <w:pPr>
              <w:spacing w:line="312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(с какого года действует):</w:t>
            </w:r>
          </w:p>
        </w:tc>
        <w:tc>
          <w:tcPr>
            <w:tcW w:w="5400" w:type="dxa"/>
          </w:tcPr>
          <w:p w:rsidR="001940B3" w:rsidRPr="000E3E93" w:rsidRDefault="001940B3" w:rsidP="004D3B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E3E93">
              <w:rPr>
                <w:sz w:val="28"/>
                <w:szCs w:val="28"/>
              </w:rPr>
              <w:t xml:space="preserve">Совет школы, действует </w:t>
            </w:r>
            <w:r>
              <w:rPr>
                <w:sz w:val="28"/>
                <w:szCs w:val="28"/>
              </w:rPr>
              <w:t>с 2005года.</w:t>
            </w:r>
          </w:p>
        </w:tc>
      </w:tr>
    </w:tbl>
    <w:p w:rsidR="001940B3" w:rsidRPr="00BA01F3" w:rsidRDefault="001940B3" w:rsidP="004D3B9D">
      <w:pPr>
        <w:pStyle w:val="2"/>
        <w:spacing w:before="0" w:after="0" w:line="312" w:lineRule="auto"/>
        <w:jc w:val="both"/>
        <w:rPr>
          <w:rFonts w:ascii="Times New Roman" w:hAnsi="Times New Roman" w:cs="Times New Roman"/>
          <w:i w:val="0"/>
        </w:rPr>
      </w:pPr>
    </w:p>
    <w:p w:rsidR="001940B3" w:rsidRPr="00BA01F3" w:rsidRDefault="003A3D0F" w:rsidP="004D3B9D">
      <w:pPr>
        <w:pStyle w:val="25"/>
        <w:spacing w:line="312" w:lineRule="auto"/>
        <w:jc w:val="both"/>
        <w:rPr>
          <w:i w:val="0"/>
        </w:rPr>
      </w:pPr>
      <w:bookmarkStart w:id="3" w:name="общие_сведения_о_школе"/>
      <w:r>
        <w:rPr>
          <w:i w:val="0"/>
        </w:rPr>
        <w:t>3</w:t>
      </w:r>
      <w:r w:rsidR="001940B3" w:rsidRPr="00BA01F3">
        <w:rPr>
          <w:i w:val="0"/>
        </w:rPr>
        <w:t>.1. О</w:t>
      </w:r>
      <w:bookmarkEnd w:id="3"/>
      <w:r w:rsidR="00C75B11">
        <w:rPr>
          <w:i w:val="0"/>
        </w:rPr>
        <w:t xml:space="preserve">бщие сведения о школе. </w:t>
      </w:r>
    </w:p>
    <w:p w:rsidR="001940B3" w:rsidRDefault="001940B3" w:rsidP="004D3B9D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</w:p>
    <w:p w:rsidR="00C875DD" w:rsidRPr="00582686" w:rsidRDefault="001940B3" w:rsidP="004D3B9D">
      <w:pPr>
        <w:pStyle w:val="33"/>
        <w:spacing w:after="0" w:line="312" w:lineRule="auto"/>
        <w:ind w:firstLine="708"/>
        <w:rPr>
          <w:b w:val="0"/>
          <w:i w:val="0"/>
          <w:color w:val="000000"/>
        </w:rPr>
      </w:pPr>
      <w:r w:rsidRPr="00C875DD">
        <w:rPr>
          <w:b w:val="0"/>
          <w:i w:val="0"/>
        </w:rPr>
        <w:lastRenderedPageBreak/>
        <w:t xml:space="preserve">Муниципальное общеобразовательное учреждение «Основная общеобразовательная школа»  функционирует с </w:t>
      </w:r>
      <w:r w:rsidR="00FC4866" w:rsidRPr="00C875DD">
        <w:rPr>
          <w:b w:val="0"/>
          <w:i w:val="0"/>
        </w:rPr>
        <w:t xml:space="preserve"> 1951 года</w:t>
      </w:r>
      <w:r w:rsidRPr="00C875DD">
        <w:rPr>
          <w:b w:val="0"/>
          <w:i w:val="0"/>
        </w:rPr>
        <w:t>. Расположена школ</w:t>
      </w:r>
      <w:r w:rsidR="00FC4866" w:rsidRPr="00C875DD">
        <w:rPr>
          <w:b w:val="0"/>
          <w:i w:val="0"/>
        </w:rPr>
        <w:t>а в спальном районе города,  старом по годам</w:t>
      </w:r>
      <w:r w:rsidRPr="00C875DD">
        <w:rPr>
          <w:b w:val="0"/>
          <w:i w:val="0"/>
        </w:rPr>
        <w:t xml:space="preserve"> застройки. </w:t>
      </w:r>
      <w:r w:rsidR="00C875DD" w:rsidRPr="00C875DD">
        <w:rPr>
          <w:b w:val="0"/>
          <w:i w:val="0"/>
        </w:rPr>
        <w:t xml:space="preserve"> В связи с этим </w:t>
      </w:r>
      <w:r w:rsidR="00C875DD">
        <w:rPr>
          <w:b w:val="0"/>
          <w:i w:val="0"/>
          <w:color w:val="000000"/>
        </w:rPr>
        <w:t>к</w:t>
      </w:r>
      <w:r w:rsidR="00C875DD" w:rsidRPr="00582686">
        <w:rPr>
          <w:b w:val="0"/>
          <w:i w:val="0"/>
          <w:color w:val="000000"/>
        </w:rPr>
        <w:t>онтингент обучающихся школы разнороден: в МОУ ООШ №7  обучается большой процент обучающихся из многодетных, социально-незащищенных семе</w:t>
      </w:r>
      <w:r w:rsidR="00C875DD">
        <w:rPr>
          <w:b w:val="0"/>
          <w:i w:val="0"/>
          <w:color w:val="000000"/>
        </w:rPr>
        <w:t>й.</w:t>
      </w:r>
    </w:p>
    <w:p w:rsidR="00C875DD" w:rsidRPr="00582686" w:rsidRDefault="00C875DD" w:rsidP="004D3B9D">
      <w:pPr>
        <w:pStyle w:val="33"/>
        <w:spacing w:after="0" w:line="312" w:lineRule="auto"/>
        <w:ind w:firstLine="708"/>
        <w:rPr>
          <w:b w:val="0"/>
          <w:i w:val="0"/>
        </w:rPr>
      </w:pPr>
      <w:r w:rsidRPr="00582686">
        <w:rPr>
          <w:b w:val="0"/>
          <w:i w:val="0"/>
        </w:rPr>
        <w:t>Социальный состав обучающихся   составляют категории:</w:t>
      </w:r>
    </w:p>
    <w:p w:rsidR="00C875DD" w:rsidRPr="00582686" w:rsidRDefault="00C875DD" w:rsidP="004D3B9D">
      <w:pPr>
        <w:numPr>
          <w:ilvl w:val="0"/>
          <w:numId w:val="12"/>
        </w:numPr>
        <w:spacing w:line="312" w:lineRule="auto"/>
        <w:ind w:left="0" w:firstLine="540"/>
        <w:contextualSpacing/>
        <w:jc w:val="both"/>
        <w:rPr>
          <w:sz w:val="28"/>
          <w:szCs w:val="28"/>
        </w:rPr>
      </w:pPr>
      <w:r w:rsidRPr="00582686">
        <w:rPr>
          <w:sz w:val="28"/>
          <w:szCs w:val="28"/>
        </w:rPr>
        <w:t>дети из малообеспеченных семей – 44% ;</w:t>
      </w:r>
    </w:p>
    <w:p w:rsidR="00C875DD" w:rsidRPr="00582686" w:rsidRDefault="00C875DD" w:rsidP="004D3B9D">
      <w:pPr>
        <w:numPr>
          <w:ilvl w:val="0"/>
          <w:numId w:val="12"/>
        </w:numPr>
        <w:spacing w:line="312" w:lineRule="auto"/>
        <w:ind w:left="0" w:firstLine="540"/>
        <w:contextualSpacing/>
        <w:jc w:val="both"/>
        <w:rPr>
          <w:sz w:val="28"/>
          <w:szCs w:val="28"/>
        </w:rPr>
      </w:pPr>
      <w:r w:rsidRPr="00582686">
        <w:rPr>
          <w:sz w:val="28"/>
          <w:szCs w:val="28"/>
        </w:rPr>
        <w:t>дети из многодетных семей –9% ;</w:t>
      </w:r>
    </w:p>
    <w:p w:rsidR="00C875DD" w:rsidRPr="00582686" w:rsidRDefault="00C875DD" w:rsidP="004D3B9D">
      <w:pPr>
        <w:numPr>
          <w:ilvl w:val="0"/>
          <w:numId w:val="12"/>
        </w:numPr>
        <w:spacing w:line="312" w:lineRule="auto"/>
        <w:ind w:left="0" w:firstLine="540"/>
        <w:contextualSpacing/>
        <w:jc w:val="both"/>
        <w:rPr>
          <w:sz w:val="28"/>
          <w:szCs w:val="28"/>
        </w:rPr>
      </w:pPr>
      <w:r w:rsidRPr="00582686">
        <w:rPr>
          <w:sz w:val="28"/>
          <w:szCs w:val="28"/>
        </w:rPr>
        <w:t>дети из неполных семей –  35% ;</w:t>
      </w:r>
    </w:p>
    <w:p w:rsidR="00C875DD" w:rsidRPr="00582686" w:rsidRDefault="00C875DD" w:rsidP="004D3B9D">
      <w:pPr>
        <w:numPr>
          <w:ilvl w:val="0"/>
          <w:numId w:val="12"/>
        </w:numPr>
        <w:spacing w:line="312" w:lineRule="auto"/>
        <w:ind w:left="0" w:firstLine="540"/>
        <w:contextualSpacing/>
        <w:jc w:val="both"/>
        <w:rPr>
          <w:sz w:val="28"/>
          <w:szCs w:val="28"/>
        </w:rPr>
      </w:pPr>
      <w:r w:rsidRPr="00582686">
        <w:rPr>
          <w:sz w:val="28"/>
          <w:szCs w:val="28"/>
        </w:rPr>
        <w:t>дети – опекаемые – 4%;</w:t>
      </w:r>
    </w:p>
    <w:p w:rsidR="001940B3" w:rsidRPr="00262B63" w:rsidRDefault="00C875DD" w:rsidP="004D3B9D">
      <w:pPr>
        <w:numPr>
          <w:ilvl w:val="0"/>
          <w:numId w:val="12"/>
        </w:numPr>
        <w:spacing w:line="312" w:lineRule="auto"/>
        <w:ind w:left="0" w:firstLine="540"/>
        <w:contextualSpacing/>
        <w:jc w:val="both"/>
        <w:rPr>
          <w:sz w:val="28"/>
          <w:szCs w:val="28"/>
        </w:rPr>
      </w:pPr>
      <w:r w:rsidRPr="00582686">
        <w:rPr>
          <w:sz w:val="28"/>
          <w:szCs w:val="28"/>
        </w:rPr>
        <w:t>дети, проживающие в приюте – 2%.</w:t>
      </w:r>
      <w:r w:rsidR="00FC4866">
        <w:rPr>
          <w:sz w:val="28"/>
          <w:szCs w:val="28"/>
        </w:rPr>
        <w:t xml:space="preserve"> </w:t>
      </w:r>
    </w:p>
    <w:p w:rsidR="001940B3" w:rsidRDefault="00A26A28" w:rsidP="004D3B9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Проектная мощность </w:t>
      </w:r>
      <w:r w:rsidR="001940B3" w:rsidRPr="00C875DD">
        <w:rPr>
          <w:bCs/>
          <w:sz w:val="28"/>
          <w:szCs w:val="28"/>
        </w:rPr>
        <w:t>шк</w:t>
      </w:r>
      <w:r w:rsidR="00C875DD" w:rsidRPr="00C875DD">
        <w:rPr>
          <w:bCs/>
          <w:sz w:val="28"/>
          <w:szCs w:val="28"/>
        </w:rPr>
        <w:t>олы:</w:t>
      </w:r>
      <w:r w:rsidR="00C875DD">
        <w:rPr>
          <w:bCs/>
          <w:color w:val="FF6600"/>
          <w:sz w:val="28"/>
          <w:szCs w:val="28"/>
        </w:rPr>
        <w:t xml:space="preserve"> </w:t>
      </w:r>
      <w:r w:rsidR="0019433B" w:rsidRPr="0019433B">
        <w:rPr>
          <w:bCs/>
          <w:sz w:val="28"/>
          <w:szCs w:val="28"/>
        </w:rPr>
        <w:t>650 человек</w:t>
      </w:r>
      <w:r w:rsidR="001940B3" w:rsidRPr="0019433B">
        <w:rPr>
          <w:bCs/>
          <w:sz w:val="28"/>
          <w:szCs w:val="28"/>
        </w:rPr>
        <w:t>.</w:t>
      </w:r>
      <w:r w:rsidR="001940B3" w:rsidRPr="00C84D33">
        <w:rPr>
          <w:bCs/>
          <w:color w:val="FF6600"/>
          <w:sz w:val="28"/>
          <w:szCs w:val="28"/>
        </w:rPr>
        <w:t xml:space="preserve"> </w:t>
      </w:r>
      <w:r w:rsidR="00C875DD">
        <w:rPr>
          <w:color w:val="FF6600"/>
          <w:sz w:val="28"/>
          <w:szCs w:val="28"/>
        </w:rPr>
        <w:t xml:space="preserve"> </w:t>
      </w:r>
      <w:r w:rsidR="00C875DD" w:rsidRPr="00C875DD">
        <w:rPr>
          <w:sz w:val="28"/>
          <w:szCs w:val="28"/>
        </w:rPr>
        <w:t>В настоящее время при односменном режиме в школе обучается 500 человек.</w:t>
      </w:r>
    </w:p>
    <w:p w:rsidR="00A26A28" w:rsidRDefault="00A26A28" w:rsidP="004D3B9D">
      <w:pPr>
        <w:spacing w:line="312" w:lineRule="auto"/>
        <w:ind w:firstLine="720"/>
        <w:jc w:val="both"/>
        <w:rPr>
          <w:sz w:val="28"/>
          <w:szCs w:val="28"/>
        </w:rPr>
      </w:pPr>
    </w:p>
    <w:p w:rsidR="00A26A28" w:rsidRPr="00A26A28" w:rsidRDefault="003A3D0F" w:rsidP="004D3B9D">
      <w:pPr>
        <w:pStyle w:val="11"/>
        <w:spacing w:after="200" w:line="312" w:lineRule="auto"/>
        <w:ind w:left="284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6A28" w:rsidRPr="00A26A28">
        <w:rPr>
          <w:b/>
          <w:sz w:val="28"/>
          <w:szCs w:val="28"/>
        </w:rPr>
        <w:t>.2.Структура управления образовательным учреждением</w:t>
      </w:r>
    </w:p>
    <w:p w:rsidR="00A26A28" w:rsidRDefault="00A26A28" w:rsidP="004D3B9D">
      <w:pPr>
        <w:spacing w:line="312" w:lineRule="auto"/>
        <w:jc w:val="both"/>
        <w:rPr>
          <w:bCs/>
          <w:iCs/>
          <w:sz w:val="28"/>
          <w:szCs w:val="28"/>
        </w:rPr>
      </w:pPr>
      <w:bookmarkStart w:id="4" w:name="_Toc285181682"/>
      <w:r>
        <w:rPr>
          <w:bCs/>
          <w:iCs/>
          <w:sz w:val="28"/>
          <w:szCs w:val="28"/>
        </w:rPr>
        <w:t>В школе сочетаются принципы единоначалия с демократичностью школьного уклада:</w:t>
      </w:r>
      <w:bookmarkEnd w:id="4"/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сотрудничества – перевод управления на диалогическую основу. 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социальной справедливости – это такое управление педагогическим коллективом, при котором каждый педагог находится в равном положении с другими.  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обогащения работы педагога – стремление уменьшить реакцию на монотонность, разнообразить работу педагога, пробудить у него профессиональный интерес.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личностного стимулирования (морального, психологического прямого, материального, косвенного и др.).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коллективного принятия решений – один из путей демократизации управления – подключение педагогов к процессу управления школой.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делегирования полномочий – важнейший принцип, лежащий в основе демократизации всей жизни школы и процесса управления.</w:t>
      </w:r>
    </w:p>
    <w:p w:rsidR="00A26A28" w:rsidRDefault="00A26A28" w:rsidP="004D3B9D">
      <w:pPr>
        <w:numPr>
          <w:ilvl w:val="0"/>
          <w:numId w:val="72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уважения и доверия к каждому – основополагающий и системообразующий  в педагогическом коллективе.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Административное управление осуществляет директор и его заместители. Основной функцией директора является координация работы всех участников образовательного процесса. Заместители руководителя образовательного учреждения      реализуют, прежде всего, оперативное управление, осуществляют мотивационную, информационно-аналитическую, организаторско - исполнительскую, контрольно-регулировочную, оценочно-результативную функции. Система общешкольного управления отвечает приоритетным направлениям и задачам школы. Структура управления вертикально-горизонтальная. Данная структура управления на сегодняшний день является эффективной и целесообразной.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работает в режиме единых требований, демократический характер принятия решений осуществляется через деятельность органов самоуправления:</w:t>
      </w:r>
    </w:p>
    <w:p w:rsidR="00A26A28" w:rsidRDefault="00A26A28" w:rsidP="004D3B9D">
      <w:pPr>
        <w:pStyle w:val="11"/>
        <w:numPr>
          <w:ilvl w:val="1"/>
          <w:numId w:val="73"/>
        </w:numPr>
        <w:spacing w:before="30" w:after="30" w:line="312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 школы;</w:t>
      </w:r>
    </w:p>
    <w:p w:rsidR="00A26A28" w:rsidRDefault="00A26A28" w:rsidP="004D3B9D">
      <w:pPr>
        <w:pStyle w:val="11"/>
        <w:numPr>
          <w:ilvl w:val="1"/>
          <w:numId w:val="73"/>
        </w:numPr>
        <w:spacing w:before="30" w:after="30" w:line="312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школы</w:t>
      </w:r>
    </w:p>
    <w:p w:rsidR="00A26A28" w:rsidRDefault="00A26A28" w:rsidP="004D3B9D">
      <w:pPr>
        <w:pStyle w:val="11"/>
        <w:numPr>
          <w:ilvl w:val="1"/>
          <w:numId w:val="73"/>
        </w:numPr>
        <w:spacing w:before="30" w:after="30" w:line="312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</w:t>
      </w:r>
    </w:p>
    <w:p w:rsidR="00A26A28" w:rsidRDefault="00A26A28" w:rsidP="004D3B9D">
      <w:pPr>
        <w:pStyle w:val="11"/>
        <w:numPr>
          <w:ilvl w:val="1"/>
          <w:numId w:val="73"/>
        </w:numPr>
        <w:spacing w:before="30" w:after="30" w:line="312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трудового  коллектива     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каждым годом совершенствуется работа   школьного самоуправления детской общественной организации «Мы дети планета Земля». Самоуправление требует обязательного взаимодействия обучающегося и педагогов. Смысл ученического самоуправления заключается не в управлении одних обучающихся другими, а в обучении всех детей основам демократических отношений в обществе, в обучении их управлять собой, своей жизнью в коллективе. 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школьного самоуправления имеет 2 уровня: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уровень – классное, ученическое самоуправление;</w:t>
      </w:r>
    </w:p>
    <w:p w:rsidR="00A26A28" w:rsidRDefault="00A26A28" w:rsidP="004D3B9D">
      <w:pPr>
        <w:tabs>
          <w:tab w:val="left" w:pos="6510"/>
        </w:tabs>
        <w:spacing w:before="30" w:after="3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уровень – школьное  ученическое самоуправление;</w:t>
      </w:r>
    </w:p>
    <w:p w:rsidR="00A26A28" w:rsidRDefault="00F0438B" w:rsidP="004D3B9D">
      <w:pPr>
        <w:spacing w:line="31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осуществления</w:t>
      </w:r>
      <w:r w:rsidR="00A26A28">
        <w:rPr>
          <w:sz w:val="28"/>
          <w:szCs w:val="28"/>
        </w:rPr>
        <w:t xml:space="preserve"> общественно-государственно</w:t>
      </w:r>
      <w:r>
        <w:rPr>
          <w:sz w:val="28"/>
          <w:szCs w:val="28"/>
        </w:rPr>
        <w:t xml:space="preserve">го характера управления  в школе создана </w:t>
      </w:r>
      <w:r w:rsidR="00A26A28">
        <w:rPr>
          <w:sz w:val="28"/>
          <w:szCs w:val="28"/>
        </w:rPr>
        <w:t xml:space="preserve"> нормативно-правовая база.</w:t>
      </w:r>
    </w:p>
    <w:p w:rsidR="00A26A28" w:rsidRDefault="00033FF4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         </w:t>
      </w:r>
    </w:p>
    <w:p w:rsidR="00A26A28" w:rsidRPr="00C875DD" w:rsidRDefault="00A26A28" w:rsidP="004D3B9D">
      <w:pPr>
        <w:spacing w:line="312" w:lineRule="auto"/>
        <w:ind w:firstLine="720"/>
        <w:jc w:val="both"/>
        <w:rPr>
          <w:sz w:val="28"/>
          <w:szCs w:val="28"/>
        </w:rPr>
      </w:pPr>
    </w:p>
    <w:p w:rsidR="001940B3" w:rsidRPr="00BA01F3" w:rsidRDefault="001940B3" w:rsidP="004D3B9D">
      <w:pPr>
        <w:pStyle w:val="2"/>
        <w:spacing w:before="0" w:after="0" w:line="312" w:lineRule="auto"/>
        <w:jc w:val="both"/>
      </w:pPr>
    </w:p>
    <w:p w:rsidR="00BA01F3" w:rsidRPr="00BA01F3" w:rsidRDefault="003A3D0F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83400">
        <w:rPr>
          <w:b/>
          <w:sz w:val="28"/>
          <w:szCs w:val="28"/>
        </w:rPr>
        <w:t>.3</w:t>
      </w:r>
      <w:r w:rsidR="00BA01F3" w:rsidRPr="00BA01F3">
        <w:rPr>
          <w:b/>
          <w:sz w:val="28"/>
          <w:szCs w:val="28"/>
        </w:rPr>
        <w:t>. Кадровое обеспечение образовательного процесса.</w:t>
      </w:r>
    </w:p>
    <w:p w:rsidR="001940B3" w:rsidRPr="005A27F2" w:rsidRDefault="001940B3" w:rsidP="004D3B9D">
      <w:pPr>
        <w:spacing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91"/>
        <w:gridCol w:w="1492"/>
        <w:gridCol w:w="1248"/>
        <w:gridCol w:w="1080"/>
        <w:gridCol w:w="900"/>
        <w:gridCol w:w="1903"/>
      </w:tblGrid>
      <w:tr w:rsidR="00BA01F3" w:rsidRPr="00071482" w:rsidTr="00071482">
        <w:tc>
          <w:tcPr>
            <w:tcW w:w="1457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Всего педагогов</w:t>
            </w:r>
          </w:p>
        </w:tc>
        <w:tc>
          <w:tcPr>
            <w:tcW w:w="2983" w:type="dxa"/>
            <w:gridSpan w:val="2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Образование</w:t>
            </w:r>
          </w:p>
        </w:tc>
        <w:tc>
          <w:tcPr>
            <w:tcW w:w="5131" w:type="dxa"/>
            <w:gridSpan w:val="4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Категория</w:t>
            </w:r>
          </w:p>
        </w:tc>
      </w:tr>
      <w:tr w:rsidR="00071482" w:rsidRPr="00071482" w:rsidTr="00071482">
        <w:tc>
          <w:tcPr>
            <w:tcW w:w="1457" w:type="dxa"/>
            <w:vMerge w:val="restart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31</w:t>
            </w:r>
          </w:p>
        </w:tc>
        <w:tc>
          <w:tcPr>
            <w:tcW w:w="1491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высшее</w:t>
            </w:r>
          </w:p>
        </w:tc>
        <w:tc>
          <w:tcPr>
            <w:tcW w:w="1492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средне-специальное</w:t>
            </w:r>
          </w:p>
        </w:tc>
        <w:tc>
          <w:tcPr>
            <w:tcW w:w="1248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высшая</w:t>
            </w:r>
          </w:p>
        </w:tc>
        <w:tc>
          <w:tcPr>
            <w:tcW w:w="1080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первая</w:t>
            </w:r>
          </w:p>
        </w:tc>
        <w:tc>
          <w:tcPr>
            <w:tcW w:w="900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вторая</w:t>
            </w:r>
          </w:p>
        </w:tc>
        <w:tc>
          <w:tcPr>
            <w:tcW w:w="1903" w:type="dxa"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 xml:space="preserve">соответствие </w:t>
            </w:r>
          </w:p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занимаемой должности</w:t>
            </w:r>
          </w:p>
        </w:tc>
      </w:tr>
      <w:tr w:rsidR="00071482" w:rsidRPr="00071482" w:rsidTr="00071482">
        <w:tc>
          <w:tcPr>
            <w:tcW w:w="1457" w:type="dxa"/>
            <w:vMerge/>
          </w:tcPr>
          <w:p w:rsidR="00BA01F3" w:rsidRPr="00071482" w:rsidRDefault="00BA01F3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491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A01F3" w:rsidRPr="00071482" w:rsidRDefault="00033FF4" w:rsidP="00071482">
            <w:pPr>
              <w:tabs>
                <w:tab w:val="center" w:pos="284"/>
              </w:tabs>
              <w:spacing w:line="312" w:lineRule="auto"/>
              <w:ind w:right="31"/>
              <w:jc w:val="both"/>
              <w:rPr>
                <w:spacing w:val="1"/>
                <w:sz w:val="28"/>
                <w:szCs w:val="28"/>
              </w:rPr>
            </w:pPr>
            <w:r w:rsidRPr="00071482">
              <w:rPr>
                <w:spacing w:val="1"/>
                <w:sz w:val="28"/>
                <w:szCs w:val="28"/>
              </w:rPr>
              <w:t>10</w:t>
            </w:r>
          </w:p>
        </w:tc>
      </w:tr>
    </w:tbl>
    <w:p w:rsidR="001940B3" w:rsidRPr="00262B63" w:rsidRDefault="001940B3" w:rsidP="004D3B9D">
      <w:pPr>
        <w:shd w:val="clear" w:color="auto" w:fill="FFFFFF"/>
        <w:tabs>
          <w:tab w:val="center" w:pos="284"/>
        </w:tabs>
        <w:spacing w:line="312" w:lineRule="auto"/>
        <w:ind w:right="31"/>
        <w:jc w:val="both"/>
        <w:rPr>
          <w:spacing w:val="1"/>
          <w:sz w:val="28"/>
          <w:szCs w:val="28"/>
        </w:rPr>
      </w:pPr>
    </w:p>
    <w:p w:rsidR="001940B3" w:rsidRPr="008D03E4" w:rsidRDefault="008D03E4" w:rsidP="004D3B9D">
      <w:pPr>
        <w:spacing w:line="312" w:lineRule="auto"/>
        <w:jc w:val="both"/>
        <w:rPr>
          <w:b/>
          <w:sz w:val="28"/>
          <w:szCs w:val="28"/>
        </w:rPr>
      </w:pPr>
      <w:r w:rsidRPr="008D03E4">
        <w:rPr>
          <w:b/>
          <w:sz w:val="28"/>
          <w:szCs w:val="28"/>
        </w:rPr>
        <w:t>Достижения педагогов:</w:t>
      </w:r>
    </w:p>
    <w:p w:rsidR="001940B3" w:rsidRDefault="001940B3" w:rsidP="004D3B9D">
      <w:pPr>
        <w:pStyle w:val="2"/>
        <w:tabs>
          <w:tab w:val="left" w:pos="3472"/>
        </w:tabs>
        <w:spacing w:before="0" w:after="0" w:line="312" w:lineRule="auto"/>
        <w:jc w:val="both"/>
        <w:rPr>
          <w:rFonts w:ascii="Times New Roman" w:hAnsi="Times New Roman" w:cs="Times New Roman"/>
          <w:i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800"/>
      </w:tblGrid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Отличник народного просвещения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1</w:t>
            </w:r>
          </w:p>
        </w:tc>
      </w:tr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Почетная грамота Министерства образования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6</w:t>
            </w:r>
          </w:p>
        </w:tc>
      </w:tr>
      <w:tr w:rsidR="00D67295" w:rsidRPr="00071482" w:rsidTr="00071482">
        <w:tc>
          <w:tcPr>
            <w:tcW w:w="7668" w:type="dxa"/>
          </w:tcPr>
          <w:p w:rsidR="00D67295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Почетная грамота Областной Думы</w:t>
            </w:r>
          </w:p>
        </w:tc>
        <w:tc>
          <w:tcPr>
            <w:tcW w:w="1800" w:type="dxa"/>
          </w:tcPr>
          <w:p w:rsidR="00D67295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1</w:t>
            </w:r>
          </w:p>
        </w:tc>
      </w:tr>
      <w:tr w:rsidR="00D67295" w:rsidRPr="00071482" w:rsidTr="00071482">
        <w:tc>
          <w:tcPr>
            <w:tcW w:w="7668" w:type="dxa"/>
          </w:tcPr>
          <w:p w:rsidR="00D67295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Благодарственное письмо Областной Думы</w:t>
            </w:r>
          </w:p>
        </w:tc>
        <w:tc>
          <w:tcPr>
            <w:tcW w:w="1800" w:type="dxa"/>
          </w:tcPr>
          <w:p w:rsidR="00D67295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2</w:t>
            </w:r>
          </w:p>
        </w:tc>
      </w:tr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Почетная грамота Главы администрации г.Оленегорска с подведомственной территорией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17</w:t>
            </w:r>
          </w:p>
        </w:tc>
      </w:tr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Благодарственное письмо Главы администрации г.Оленегорска с подведомственной территорией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9</w:t>
            </w:r>
          </w:p>
        </w:tc>
      </w:tr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Почетная грамота Комитета по образованию администрации г.Оленегорска с подведомственной территорией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22</w:t>
            </w:r>
          </w:p>
        </w:tc>
      </w:tr>
      <w:tr w:rsidR="008D03E4" w:rsidRPr="00071482" w:rsidTr="00071482">
        <w:tc>
          <w:tcPr>
            <w:tcW w:w="7668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Благодарственное письмо Комитета по образованию администрации г.Оленегорска с подведомственной территорией</w:t>
            </w:r>
          </w:p>
        </w:tc>
        <w:tc>
          <w:tcPr>
            <w:tcW w:w="1800" w:type="dxa"/>
          </w:tcPr>
          <w:p w:rsidR="008D03E4" w:rsidRPr="00071482" w:rsidRDefault="00D67295" w:rsidP="00071482">
            <w:pPr>
              <w:pStyle w:val="2"/>
              <w:tabs>
                <w:tab w:val="left" w:pos="3472"/>
              </w:tabs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71482">
              <w:rPr>
                <w:rFonts w:ascii="Times New Roman" w:hAnsi="Times New Roman" w:cs="Times New Roman"/>
                <w:b w:val="0"/>
                <w:i w:val="0"/>
                <w:iCs w:val="0"/>
              </w:rPr>
              <w:t>17</w:t>
            </w:r>
          </w:p>
        </w:tc>
      </w:tr>
    </w:tbl>
    <w:p w:rsidR="004C3C5F" w:rsidRDefault="004C3C5F" w:rsidP="004D3B9D">
      <w:pPr>
        <w:tabs>
          <w:tab w:val="left" w:pos="3472"/>
        </w:tabs>
        <w:spacing w:line="312" w:lineRule="auto"/>
        <w:jc w:val="both"/>
        <w:rPr>
          <w:b/>
          <w:sz w:val="28"/>
          <w:szCs w:val="28"/>
        </w:rPr>
      </w:pPr>
    </w:p>
    <w:p w:rsidR="004909FA" w:rsidRDefault="004909FA" w:rsidP="004D3B9D">
      <w:pPr>
        <w:tabs>
          <w:tab w:val="left" w:pos="3472"/>
        </w:tabs>
        <w:spacing w:line="312" w:lineRule="auto"/>
        <w:ind w:firstLine="720"/>
        <w:jc w:val="both"/>
        <w:rPr>
          <w:b/>
          <w:sz w:val="28"/>
          <w:szCs w:val="28"/>
        </w:rPr>
      </w:pPr>
    </w:p>
    <w:p w:rsidR="004909FA" w:rsidRDefault="003A3D0F" w:rsidP="004D3B9D">
      <w:pPr>
        <w:tabs>
          <w:tab w:val="left" w:pos="3472"/>
        </w:tabs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CA45EF">
        <w:rPr>
          <w:b/>
          <w:sz w:val="28"/>
          <w:szCs w:val="28"/>
        </w:rPr>
        <w:t>.</w:t>
      </w:r>
      <w:r w:rsidR="004909FA">
        <w:rPr>
          <w:b/>
          <w:sz w:val="28"/>
          <w:szCs w:val="28"/>
        </w:rPr>
        <w:t>Результаты обученности и качества обученности за 3 года</w:t>
      </w:r>
    </w:p>
    <w:p w:rsidR="004909FA" w:rsidRDefault="004909FA" w:rsidP="004D3B9D">
      <w:pPr>
        <w:tabs>
          <w:tab w:val="left" w:pos="3472"/>
        </w:tabs>
        <w:spacing w:line="312" w:lineRule="auto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340"/>
        <w:gridCol w:w="2520"/>
      </w:tblGrid>
      <w:tr w:rsidR="004909FA" w:rsidRPr="00071482" w:rsidTr="00071482"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2010-2011 уч. год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2011-2012 уч. год</w:t>
            </w:r>
          </w:p>
        </w:tc>
        <w:tc>
          <w:tcPr>
            <w:tcW w:w="2520" w:type="dxa"/>
          </w:tcPr>
          <w:p w:rsidR="004909FA" w:rsidRPr="00071482" w:rsidRDefault="004909FA" w:rsidP="000714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2012-2013 уч. год</w:t>
            </w:r>
          </w:p>
        </w:tc>
      </w:tr>
      <w:tr w:rsidR="004909FA" w:rsidRPr="00071482" w:rsidTr="00071482"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отличники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</w:t>
            </w:r>
          </w:p>
        </w:tc>
      </w:tr>
      <w:tr w:rsidR="004909FA" w:rsidRPr="00071482" w:rsidTr="00071482"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% качества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35%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36,04%</w:t>
            </w:r>
          </w:p>
        </w:tc>
        <w:tc>
          <w:tcPr>
            <w:tcW w:w="252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36,27</w:t>
            </w:r>
          </w:p>
        </w:tc>
      </w:tr>
      <w:tr w:rsidR="004909FA" w:rsidRPr="00071482" w:rsidTr="00071482"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неуспевающие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5 обучающихся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 обучающийся</w:t>
            </w:r>
          </w:p>
        </w:tc>
        <w:tc>
          <w:tcPr>
            <w:tcW w:w="252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 обучающийся</w:t>
            </w:r>
          </w:p>
        </w:tc>
      </w:tr>
      <w:tr w:rsidR="004909FA" w:rsidRPr="00071482" w:rsidTr="00071482"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% обученности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98,8%</w:t>
            </w:r>
          </w:p>
        </w:tc>
        <w:tc>
          <w:tcPr>
            <w:tcW w:w="234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99,7%</w:t>
            </w:r>
          </w:p>
        </w:tc>
        <w:tc>
          <w:tcPr>
            <w:tcW w:w="2520" w:type="dxa"/>
          </w:tcPr>
          <w:p w:rsidR="004909FA" w:rsidRPr="00071482" w:rsidRDefault="004909F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99,8%</w:t>
            </w:r>
          </w:p>
        </w:tc>
      </w:tr>
    </w:tbl>
    <w:p w:rsidR="00981A7A" w:rsidRDefault="00981A7A" w:rsidP="00981A7A">
      <w:pPr>
        <w:tabs>
          <w:tab w:val="left" w:pos="3472"/>
        </w:tabs>
        <w:spacing w:line="312" w:lineRule="auto"/>
        <w:jc w:val="both"/>
        <w:rPr>
          <w:b/>
          <w:color w:val="FF6600"/>
          <w:sz w:val="28"/>
          <w:szCs w:val="28"/>
        </w:rPr>
      </w:pPr>
    </w:p>
    <w:p w:rsidR="004909FA" w:rsidRPr="00981A7A" w:rsidRDefault="003A3D0F" w:rsidP="00981A7A">
      <w:pPr>
        <w:tabs>
          <w:tab w:val="left" w:pos="3472"/>
        </w:tabs>
        <w:spacing w:line="312" w:lineRule="auto"/>
        <w:jc w:val="both"/>
        <w:rPr>
          <w:b/>
          <w:sz w:val="28"/>
          <w:szCs w:val="28"/>
        </w:rPr>
      </w:pPr>
      <w:r w:rsidRPr="00981A7A">
        <w:rPr>
          <w:b/>
          <w:sz w:val="28"/>
          <w:szCs w:val="28"/>
        </w:rPr>
        <w:t>3.5</w:t>
      </w:r>
      <w:r w:rsidR="00CA45EF" w:rsidRPr="00981A7A">
        <w:rPr>
          <w:b/>
          <w:sz w:val="28"/>
          <w:szCs w:val="28"/>
        </w:rPr>
        <w:t xml:space="preserve">.Результаты государственной итоговой аттестации за </w:t>
      </w:r>
      <w:r w:rsidR="00981A7A" w:rsidRPr="00981A7A">
        <w:rPr>
          <w:b/>
          <w:sz w:val="28"/>
          <w:szCs w:val="28"/>
        </w:rPr>
        <w:t>2012-2013 учебный</w:t>
      </w:r>
      <w:r w:rsidR="00CA45EF" w:rsidRPr="00981A7A">
        <w:rPr>
          <w:b/>
          <w:sz w:val="28"/>
          <w:szCs w:val="28"/>
        </w:rPr>
        <w:t xml:space="preserve"> год</w:t>
      </w:r>
      <w:r w:rsidR="0019433B">
        <w:rPr>
          <w:b/>
          <w:sz w:val="28"/>
          <w:szCs w:val="28"/>
        </w:rPr>
        <w:t xml:space="preserve"> по базовым предметам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340"/>
      </w:tblGrid>
      <w:tr w:rsidR="00981A7A" w:rsidRPr="00071482" w:rsidTr="00071482"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обученность</w:t>
            </w: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качество</w:t>
            </w:r>
          </w:p>
        </w:tc>
      </w:tr>
      <w:tr w:rsidR="00981A7A" w:rsidRPr="00071482" w:rsidTr="00071482"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94,3</w:t>
            </w: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74,2</w:t>
            </w:r>
          </w:p>
        </w:tc>
      </w:tr>
      <w:tr w:rsidR="00981A7A" w:rsidRPr="00071482" w:rsidTr="00071482"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</w:tcPr>
          <w:p w:rsidR="00981A7A" w:rsidRPr="00071482" w:rsidRDefault="00981A7A" w:rsidP="00071482">
            <w:pPr>
              <w:spacing w:line="312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62,2</w:t>
            </w:r>
          </w:p>
        </w:tc>
      </w:tr>
    </w:tbl>
    <w:p w:rsidR="00981A7A" w:rsidRDefault="00981A7A" w:rsidP="004D3B9D">
      <w:pPr>
        <w:spacing w:line="312" w:lineRule="auto"/>
        <w:jc w:val="both"/>
        <w:rPr>
          <w:b/>
          <w:sz w:val="28"/>
          <w:szCs w:val="28"/>
        </w:rPr>
      </w:pPr>
    </w:p>
    <w:p w:rsidR="00CA45EF" w:rsidRDefault="003A3D0F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A45EF" w:rsidRPr="00CA45EF">
        <w:rPr>
          <w:b/>
          <w:sz w:val="28"/>
          <w:szCs w:val="28"/>
        </w:rPr>
        <w:t>. Организация образовательного процесса</w:t>
      </w:r>
      <w:r w:rsidR="0088312F">
        <w:rPr>
          <w:b/>
          <w:sz w:val="28"/>
          <w:szCs w:val="28"/>
        </w:rPr>
        <w:t>.</w:t>
      </w:r>
    </w:p>
    <w:p w:rsidR="00066A54" w:rsidRPr="00582686" w:rsidRDefault="00066A54" w:rsidP="004D3B9D">
      <w:pPr>
        <w:pStyle w:val="16"/>
        <w:tabs>
          <w:tab w:val="left" w:pos="567"/>
        </w:tabs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A54">
        <w:rPr>
          <w:sz w:val="28"/>
          <w:szCs w:val="28"/>
        </w:rPr>
        <w:t>МОУ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ООШ №7</w:t>
      </w:r>
      <w:r w:rsidR="00F0438B">
        <w:rPr>
          <w:sz w:val="28"/>
          <w:szCs w:val="28"/>
        </w:rPr>
        <w:t xml:space="preserve"> является основной общеобразовательной школой и </w:t>
      </w:r>
      <w:r w:rsidRPr="00582686">
        <w:rPr>
          <w:sz w:val="28"/>
          <w:szCs w:val="28"/>
        </w:rPr>
        <w:t>осуществляет образовательный процесс, соответствующий 2 ступеням образования:</w:t>
      </w:r>
    </w:p>
    <w:p w:rsidR="00066A54" w:rsidRPr="00582686" w:rsidRDefault="00066A54" w:rsidP="004D3B9D">
      <w:pPr>
        <w:shd w:val="clear" w:color="auto" w:fill="FFFFFF"/>
        <w:spacing w:line="312" w:lineRule="auto"/>
        <w:contextualSpacing/>
        <w:jc w:val="both"/>
        <w:rPr>
          <w:color w:val="000000"/>
          <w:sz w:val="28"/>
          <w:szCs w:val="28"/>
        </w:rPr>
      </w:pPr>
      <w:r w:rsidRPr="00582686">
        <w:rPr>
          <w:color w:val="000000"/>
          <w:sz w:val="28"/>
          <w:szCs w:val="28"/>
        </w:rPr>
        <w:tab/>
        <w:t xml:space="preserve">• </w:t>
      </w:r>
      <w:r w:rsidRPr="00582686">
        <w:rPr>
          <w:sz w:val="28"/>
          <w:szCs w:val="28"/>
          <w:u w:val="single"/>
          <w:lang w:val="en-US"/>
        </w:rPr>
        <w:t>I</w:t>
      </w:r>
      <w:r w:rsidRPr="00582686">
        <w:rPr>
          <w:sz w:val="28"/>
          <w:szCs w:val="28"/>
          <w:u w:val="single"/>
        </w:rPr>
        <w:t xml:space="preserve"> ступень</w:t>
      </w:r>
      <w:r w:rsidRPr="00582686">
        <w:rPr>
          <w:sz w:val="28"/>
          <w:szCs w:val="28"/>
        </w:rPr>
        <w:t xml:space="preserve"> </w:t>
      </w:r>
      <w:r w:rsidRPr="00582686">
        <w:rPr>
          <w:color w:val="000000"/>
          <w:sz w:val="28"/>
          <w:szCs w:val="28"/>
        </w:rPr>
        <w:t xml:space="preserve">- начальное общее образование (нормативный срок освоения - 4 года). </w:t>
      </w:r>
    </w:p>
    <w:p w:rsidR="00066A54" w:rsidRPr="00CA45EF" w:rsidRDefault="00066A54" w:rsidP="004D3B9D">
      <w:pPr>
        <w:spacing w:line="312" w:lineRule="auto"/>
        <w:jc w:val="both"/>
        <w:rPr>
          <w:b/>
          <w:sz w:val="28"/>
          <w:szCs w:val="28"/>
        </w:rPr>
      </w:pPr>
      <w:r w:rsidRPr="00582686">
        <w:rPr>
          <w:color w:val="000000"/>
          <w:sz w:val="28"/>
          <w:szCs w:val="28"/>
        </w:rPr>
        <w:tab/>
        <w:t>•</w:t>
      </w:r>
      <w:r w:rsidRPr="00582686">
        <w:rPr>
          <w:sz w:val="28"/>
          <w:szCs w:val="28"/>
          <w:u w:val="single"/>
        </w:rPr>
        <w:t xml:space="preserve"> </w:t>
      </w:r>
      <w:r w:rsidRPr="00582686">
        <w:rPr>
          <w:sz w:val="28"/>
          <w:szCs w:val="28"/>
          <w:u w:val="single"/>
          <w:lang w:val="en-US"/>
        </w:rPr>
        <w:t>II</w:t>
      </w:r>
      <w:r w:rsidRPr="00582686">
        <w:rPr>
          <w:sz w:val="28"/>
          <w:szCs w:val="28"/>
          <w:u w:val="single"/>
        </w:rPr>
        <w:t xml:space="preserve"> ступень</w:t>
      </w:r>
      <w:r w:rsidRPr="00582686">
        <w:rPr>
          <w:sz w:val="28"/>
          <w:szCs w:val="28"/>
        </w:rPr>
        <w:t xml:space="preserve"> – основное общее образование (нормативный срок освоен</w:t>
      </w:r>
      <w:r>
        <w:rPr>
          <w:sz w:val="28"/>
          <w:szCs w:val="28"/>
        </w:rPr>
        <w:t xml:space="preserve">ия 5 лет) </w:t>
      </w:r>
    </w:p>
    <w:p w:rsidR="0000335B" w:rsidRDefault="00066A54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используются УМК</w:t>
      </w:r>
      <w:r w:rsidRPr="00066A54">
        <w:rPr>
          <w:sz w:val="28"/>
          <w:szCs w:val="28"/>
        </w:rPr>
        <w:t xml:space="preserve"> </w:t>
      </w:r>
      <w:r w:rsidRPr="00066A54">
        <w:rPr>
          <w:rStyle w:val="67"/>
          <w:sz w:val="28"/>
          <w:szCs w:val="28"/>
        </w:rPr>
        <w:t>«Школа XXI века»</w:t>
      </w:r>
      <w:r>
        <w:rPr>
          <w:rStyle w:val="67"/>
          <w:sz w:val="28"/>
          <w:szCs w:val="28"/>
        </w:rPr>
        <w:t xml:space="preserve">, </w:t>
      </w:r>
      <w:r>
        <w:rPr>
          <w:sz w:val="28"/>
          <w:szCs w:val="28"/>
        </w:rPr>
        <w:t> </w:t>
      </w:r>
      <w:r w:rsidRPr="00066A54">
        <w:rPr>
          <w:rStyle w:val="67"/>
          <w:sz w:val="28"/>
          <w:szCs w:val="28"/>
        </w:rPr>
        <w:t xml:space="preserve"> «Школа России»</w:t>
      </w:r>
      <w:r>
        <w:rPr>
          <w:sz w:val="28"/>
          <w:szCs w:val="28"/>
        </w:rPr>
        <w:t>.</w:t>
      </w:r>
    </w:p>
    <w:p w:rsidR="00CA45EF" w:rsidRDefault="00066A54" w:rsidP="004D3B9D">
      <w:pPr>
        <w:spacing w:line="312" w:lineRule="auto"/>
        <w:ind w:firstLine="708"/>
        <w:jc w:val="both"/>
        <w:rPr>
          <w:sz w:val="28"/>
          <w:szCs w:val="28"/>
        </w:rPr>
      </w:pPr>
      <w:r w:rsidRPr="00066A54">
        <w:rPr>
          <w:sz w:val="28"/>
          <w:szCs w:val="28"/>
        </w:rPr>
        <w:t>В целях создания условий для развития и реализации творческих, интеллектуальных возможностей учащихся за счет</w:t>
      </w:r>
      <w:r w:rsidR="0000335B">
        <w:rPr>
          <w:sz w:val="28"/>
          <w:szCs w:val="28"/>
        </w:rPr>
        <w:t xml:space="preserve"> школьного компонента в начальной и основной школе введены </w:t>
      </w:r>
      <w:r w:rsidRPr="00066A54">
        <w:rPr>
          <w:sz w:val="28"/>
          <w:szCs w:val="28"/>
        </w:rPr>
        <w:t>факультативы</w:t>
      </w:r>
      <w:r w:rsidR="0000335B">
        <w:rPr>
          <w:sz w:val="28"/>
          <w:szCs w:val="28"/>
        </w:rPr>
        <w:t>, индивидуально-групповые коррекционно-развивающие занятия. В рамках предпрофильной подготовки в 9-х классах -  элективные курсы «Правоведение», «Материаловедение».</w:t>
      </w:r>
    </w:p>
    <w:p w:rsidR="0000335B" w:rsidRDefault="0000335B" w:rsidP="004D3B9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представлено в школе спортивным направлением (секция волейбола, секция баскетбола)</w:t>
      </w:r>
      <w:r w:rsidR="004D4080">
        <w:rPr>
          <w:sz w:val="28"/>
          <w:szCs w:val="28"/>
        </w:rPr>
        <w:t xml:space="preserve">.  </w:t>
      </w:r>
    </w:p>
    <w:p w:rsidR="0000335B" w:rsidRDefault="004D4080" w:rsidP="004D3B9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односменный режим работы. Занятия начинаются в 08.30, в период полярной ночи в 09.00. Для обучающихся 1-х классов установлена пятидневная неделя, для обучающихся 2-9 классов- шестидневная.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</w:p>
    <w:p w:rsidR="00F0438B" w:rsidRDefault="003A3D0F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B21D50">
        <w:rPr>
          <w:b/>
          <w:sz w:val="28"/>
          <w:szCs w:val="28"/>
        </w:rPr>
        <w:t>.</w:t>
      </w:r>
      <w:r w:rsidR="00F0438B">
        <w:rPr>
          <w:b/>
          <w:sz w:val="28"/>
          <w:szCs w:val="28"/>
        </w:rPr>
        <w:t xml:space="preserve"> Сведения об обучающихся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D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Число обучающихся</w:t>
      </w:r>
      <w:r>
        <w:rPr>
          <w:sz w:val="28"/>
          <w:szCs w:val="28"/>
        </w:rPr>
        <w:t xml:space="preserve"> – 500 чел.</w:t>
      </w:r>
    </w:p>
    <w:p w:rsidR="00F0438B" w:rsidRDefault="00F0438B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 Количество классов по ступеням образования и параллелям: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ступень – 1 классы-2, 2 классы-2, 3 классы-2, 4 классы-3.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Итого: 9 классов.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 ступень – 5 классы-2 , 6 классы-2, 7 классы-2, 8 классы-3, 9 классы-2.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Итого:  11классов.</w:t>
      </w:r>
    </w:p>
    <w:p w:rsidR="00F0438B" w:rsidRDefault="00F0438B" w:rsidP="004D3B9D">
      <w:pPr>
        <w:spacing w:line="312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Всего: 20 классов.</w:t>
      </w:r>
      <w:r>
        <w:rPr>
          <w:noProof/>
          <w:sz w:val="28"/>
          <w:szCs w:val="28"/>
        </w:rPr>
        <w:t xml:space="preserve"> </w:t>
      </w:r>
    </w:p>
    <w:p w:rsidR="00F0438B" w:rsidRDefault="00F0438B" w:rsidP="004D3B9D">
      <w:pPr>
        <w:spacing w:line="312" w:lineRule="auto"/>
        <w:ind w:firstLine="708"/>
        <w:jc w:val="both"/>
        <w:rPr>
          <w:sz w:val="28"/>
          <w:szCs w:val="28"/>
        </w:rPr>
      </w:pPr>
    </w:p>
    <w:p w:rsidR="00D52DA3" w:rsidRDefault="003A3D0F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583400">
        <w:rPr>
          <w:b/>
          <w:sz w:val="28"/>
          <w:szCs w:val="28"/>
        </w:rPr>
        <w:t>.</w:t>
      </w:r>
      <w:r w:rsidR="004C3C5F">
        <w:rPr>
          <w:b/>
          <w:sz w:val="28"/>
          <w:szCs w:val="28"/>
        </w:rPr>
        <w:t xml:space="preserve"> Система воспитательной работы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школе направлено на  реализацию заявленных целей в пространстве жизнедеятельности школы в целом. Внеурочная деятел</w:t>
      </w:r>
      <w:r w:rsidR="00D52DA3">
        <w:rPr>
          <w:sz w:val="28"/>
          <w:szCs w:val="28"/>
        </w:rPr>
        <w:t xml:space="preserve">ьность осуществляется </w:t>
      </w:r>
      <w:r w:rsidR="00EB4DC6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проведение традиционных общешкольных мероприятий: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Знаний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Учителя 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праздники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Вечер встречи с выпускниками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Военно-спортивная игра «Зарница»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с ветеранами и интересными людьми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туристический слет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Декада «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»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«Ученик года»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семьи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правовых знаний 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Последнего звонка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славянской письменност</w:t>
      </w:r>
      <w:r w:rsidR="005C5FF7">
        <w:rPr>
          <w:sz w:val="28"/>
          <w:szCs w:val="28"/>
        </w:rPr>
        <w:t>и</w:t>
      </w:r>
    </w:p>
    <w:p w:rsidR="004C3C5F" w:rsidRDefault="004C3C5F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акции</w:t>
      </w:r>
    </w:p>
    <w:p w:rsidR="004C3C5F" w:rsidRPr="005C5FF7" w:rsidRDefault="005C5FF7" w:rsidP="004D3B9D">
      <w:pPr>
        <w:numPr>
          <w:ilvl w:val="0"/>
          <w:numId w:val="74"/>
        </w:numPr>
        <w:spacing w:after="20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воспитания и его орган</w:t>
      </w:r>
      <w:r w:rsidR="005C5FF7">
        <w:rPr>
          <w:sz w:val="28"/>
          <w:szCs w:val="28"/>
        </w:rPr>
        <w:t>изационные формы основываются на принципах</w:t>
      </w:r>
      <w:r>
        <w:rPr>
          <w:sz w:val="28"/>
          <w:szCs w:val="28"/>
        </w:rPr>
        <w:t>, позволяющих воспитать социально активную, образованную, нравственно и физически здоровую личность.</w:t>
      </w:r>
    </w:p>
    <w:p w:rsidR="004C3C5F" w:rsidRDefault="005C5FF7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уделяется  социализации</w:t>
      </w:r>
      <w:r w:rsidR="004C3C5F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школьника, его адаптированности</w:t>
      </w:r>
      <w:r w:rsidR="004C3C5F">
        <w:rPr>
          <w:sz w:val="28"/>
          <w:szCs w:val="28"/>
        </w:rPr>
        <w:t xml:space="preserve"> к новым экономическим условиям: самоопределению, самовоспитанию, улучшению духовного и нравственного климата, пропаганде здорового образа жизни, сохранению культурных и национальных традиций.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система школы предполагает следующие функции: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совместной деятельности детей и взрослых, развивающую, направленную на изменение мотивации учебной деятельности, развитие творческой личности, способной к самовыражению, самореализации;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интегрирующую, обеспечивающую расширение и углубление внутришкольных и внешкольных связей;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защитную, способствующую изменению типа взаимоотношений ребенка и взрослого, в основе которых должно быть сочувствие, сопереживание, взаимопонимание;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корректирующую, направленную на коррекцию поведения и общения ребенка с целью предупреждения негативного влияния на формирование личности;</w:t>
      </w:r>
    </w:p>
    <w:p w:rsidR="004C3C5F" w:rsidRDefault="004C3C5F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компенсирующую, предполагающую создание в школе условий для самовыражения, демонстрации творческих способностей, развитие коммуникабельности, обеспечивающей успешность</w:t>
      </w:r>
    </w:p>
    <w:p w:rsidR="00D52DA3" w:rsidRPr="00307EBD" w:rsidRDefault="003A3D0F" w:rsidP="004D3B9D">
      <w:pPr>
        <w:spacing w:before="240" w:line="312" w:lineRule="auto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52DA3" w:rsidRPr="006E04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D52DA3" w:rsidRPr="00307EBD">
        <w:rPr>
          <w:b/>
          <w:sz w:val="28"/>
          <w:szCs w:val="28"/>
        </w:rPr>
        <w:t>. Содержание дополнительного образования в школе.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обучающихся МОУ ООШ № 7 организуется </w:t>
      </w:r>
      <w:r w:rsidRPr="000E48FA">
        <w:rPr>
          <w:sz w:val="28"/>
          <w:szCs w:val="28"/>
        </w:rPr>
        <w:t xml:space="preserve">на основе Закона Российской Федерации «Об образовании», Типового положения об общеобразовательном учреждении, утвержденным постановлением Правительства Российской Федерации от 19 марта 2001 года № 196, Устава школы, Санитарных правил и норм СанПиН  2.4.2 </w:t>
      </w:r>
      <w:r>
        <w:rPr>
          <w:sz w:val="28"/>
          <w:szCs w:val="28"/>
        </w:rPr>
        <w:t>2821</w:t>
      </w:r>
      <w:r w:rsidRPr="000E48FA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0E48FA">
        <w:rPr>
          <w:sz w:val="28"/>
          <w:szCs w:val="28"/>
        </w:rPr>
        <w:t>, по итогам мониторинга потребностей родителей и детей в направленности дополнительного образования детей.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Дополнительное образование в школе ориентировано</w:t>
      </w:r>
      <w:r>
        <w:rPr>
          <w:sz w:val="28"/>
          <w:szCs w:val="28"/>
        </w:rPr>
        <w:t xml:space="preserve"> на</w:t>
      </w:r>
      <w:r w:rsidRPr="000E48FA">
        <w:rPr>
          <w:sz w:val="28"/>
          <w:szCs w:val="28"/>
        </w:rPr>
        <w:t>: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создание условий для развития личности ребенка;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обеспечение эмоционального благополучия ребенка;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профилактику асоциального поведения;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lastRenderedPageBreak/>
        <w:t>целостность процесса психического  и физического, умственного и духовного развития личности ребенка.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В 20</w:t>
      </w:r>
      <w:r>
        <w:rPr>
          <w:sz w:val="28"/>
          <w:szCs w:val="28"/>
        </w:rPr>
        <w:t>12</w:t>
      </w:r>
      <w:r w:rsidRPr="000E48FA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0E48FA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МОУ </w:t>
      </w:r>
      <w:r w:rsidRPr="000E48FA">
        <w:rPr>
          <w:sz w:val="28"/>
          <w:szCs w:val="28"/>
        </w:rPr>
        <w:t xml:space="preserve">ООШ №7 </w:t>
      </w:r>
      <w:r>
        <w:rPr>
          <w:sz w:val="28"/>
          <w:szCs w:val="28"/>
        </w:rPr>
        <w:t xml:space="preserve">организована работа 2-х </w:t>
      </w:r>
      <w:r w:rsidRPr="000E48FA">
        <w:rPr>
          <w:sz w:val="28"/>
          <w:szCs w:val="28"/>
        </w:rPr>
        <w:t>объединений дополнительного образования</w:t>
      </w:r>
      <w:r w:rsidR="00177CAA">
        <w:rPr>
          <w:sz w:val="28"/>
          <w:szCs w:val="28"/>
        </w:rPr>
        <w:t xml:space="preserve"> (спортивное направление)</w:t>
      </w:r>
      <w:r w:rsidRPr="000E48FA">
        <w:rPr>
          <w:sz w:val="28"/>
          <w:szCs w:val="28"/>
        </w:rPr>
        <w:t>, при их организации учитывались:</w:t>
      </w:r>
    </w:p>
    <w:p w:rsidR="00D52DA3" w:rsidRPr="000E48FA" w:rsidRDefault="00611624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учебного плана</w:t>
      </w:r>
      <w:r w:rsidR="00D52DA3" w:rsidRPr="000E48FA">
        <w:rPr>
          <w:sz w:val="28"/>
          <w:szCs w:val="28"/>
        </w:rPr>
        <w:t xml:space="preserve"> </w:t>
      </w:r>
      <w:r w:rsidR="00D52DA3">
        <w:rPr>
          <w:sz w:val="28"/>
          <w:szCs w:val="28"/>
        </w:rPr>
        <w:t>У</w:t>
      </w:r>
      <w:r w:rsidR="00D52DA3" w:rsidRPr="000E48FA">
        <w:rPr>
          <w:sz w:val="28"/>
          <w:szCs w:val="28"/>
        </w:rPr>
        <w:t>ставу школы,  а также целям и задачам, стр</w:t>
      </w:r>
      <w:r>
        <w:rPr>
          <w:sz w:val="28"/>
          <w:szCs w:val="28"/>
        </w:rPr>
        <w:t>уктуре образовательной программы</w:t>
      </w:r>
      <w:r w:rsidR="00D52DA3" w:rsidRPr="000E48FA">
        <w:rPr>
          <w:sz w:val="28"/>
          <w:szCs w:val="28"/>
        </w:rPr>
        <w:t xml:space="preserve"> учреждения;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- удовлетворение образовательных потребностей детей и их родителей;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- создание условий для самореализации, самоопределения и развития.</w:t>
      </w:r>
    </w:p>
    <w:p w:rsidR="00D52DA3" w:rsidRPr="000E48FA" w:rsidRDefault="00D52DA3" w:rsidP="004D3B9D">
      <w:pPr>
        <w:spacing w:before="120" w:after="120" w:line="312" w:lineRule="auto"/>
        <w:ind w:left="-540" w:firstLine="540"/>
        <w:jc w:val="both"/>
        <w:rPr>
          <w:sz w:val="28"/>
          <w:szCs w:val="28"/>
        </w:rPr>
      </w:pPr>
      <w:r w:rsidRPr="000E48FA">
        <w:rPr>
          <w:sz w:val="28"/>
          <w:szCs w:val="28"/>
        </w:rPr>
        <w:tab/>
        <w:t xml:space="preserve">Педагоги дополнительного образования осуществляют работу </w:t>
      </w:r>
      <w:r>
        <w:rPr>
          <w:sz w:val="28"/>
          <w:szCs w:val="28"/>
        </w:rPr>
        <w:t xml:space="preserve"> </w:t>
      </w:r>
      <w:r w:rsidRPr="000E48FA">
        <w:rPr>
          <w:sz w:val="28"/>
          <w:szCs w:val="28"/>
        </w:rPr>
        <w:t xml:space="preserve"> объединения на основе модифицирова</w:t>
      </w:r>
      <w:r>
        <w:rPr>
          <w:sz w:val="28"/>
          <w:szCs w:val="28"/>
        </w:rPr>
        <w:t>нных программ. «Ми</w:t>
      </w:r>
      <w:r w:rsidR="00611624">
        <w:rPr>
          <w:sz w:val="28"/>
          <w:szCs w:val="28"/>
        </w:rPr>
        <w:t>р волейбола» - 3-й год обучения,</w:t>
      </w:r>
      <w:r>
        <w:rPr>
          <w:sz w:val="28"/>
          <w:szCs w:val="28"/>
        </w:rPr>
        <w:t xml:space="preserve">  «Мир баскетбола» - 1-й год обучения.  </w:t>
      </w:r>
    </w:p>
    <w:p w:rsidR="00583400" w:rsidRPr="003A3D0F" w:rsidRDefault="00583400" w:rsidP="004D3B9D">
      <w:pPr>
        <w:spacing w:line="312" w:lineRule="auto"/>
        <w:jc w:val="both"/>
        <w:rPr>
          <w:b/>
          <w:sz w:val="28"/>
          <w:szCs w:val="28"/>
        </w:rPr>
      </w:pPr>
    </w:p>
    <w:p w:rsidR="00583400" w:rsidRPr="003A3D0F" w:rsidRDefault="003A3D0F" w:rsidP="004D3B9D">
      <w:pPr>
        <w:spacing w:line="312" w:lineRule="auto"/>
        <w:ind w:left="-540" w:firstLine="540"/>
        <w:jc w:val="both"/>
        <w:rPr>
          <w:b/>
          <w:sz w:val="28"/>
          <w:szCs w:val="28"/>
        </w:rPr>
      </w:pPr>
      <w:r w:rsidRPr="003A3D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.10</w:t>
      </w:r>
      <w:r w:rsidR="00583400" w:rsidRPr="003A3D0F">
        <w:rPr>
          <w:b/>
          <w:sz w:val="28"/>
          <w:szCs w:val="28"/>
        </w:rPr>
        <w:t>.Материально-техническая база школы:</w:t>
      </w:r>
    </w:p>
    <w:p w:rsidR="00F0438B" w:rsidRDefault="00F0438B" w:rsidP="004D3B9D">
      <w:pPr>
        <w:spacing w:line="312" w:lineRule="auto"/>
        <w:jc w:val="both"/>
        <w:rPr>
          <w:sz w:val="28"/>
          <w:szCs w:val="28"/>
        </w:rPr>
      </w:pPr>
    </w:p>
    <w:p w:rsidR="00EB4DC6" w:rsidRDefault="00EB4DC6" w:rsidP="004D3B9D">
      <w:pPr>
        <w:spacing w:line="312" w:lineRule="auto"/>
        <w:ind w:left="-540" w:firstLine="540"/>
        <w:jc w:val="both"/>
      </w:pPr>
    </w:p>
    <w:tbl>
      <w:tblPr>
        <w:tblW w:w="9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92"/>
        <w:gridCol w:w="2734"/>
      </w:tblGrid>
      <w:tr w:rsidR="00EB4DC6" w:rsidTr="00071482">
        <w:trPr>
          <w:trHeight w:val="816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71482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Pr="00071482">
              <w:rPr>
                <w:b/>
                <w:bCs/>
                <w:i/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71482">
              <w:rPr>
                <w:b/>
                <w:bCs/>
                <w:i/>
                <w:iCs/>
                <w:sz w:val="28"/>
                <w:szCs w:val="28"/>
              </w:rPr>
              <w:t>Наименование помещения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71482">
              <w:rPr>
                <w:b/>
                <w:bCs/>
                <w:i/>
                <w:iCs/>
                <w:sz w:val="28"/>
                <w:szCs w:val="28"/>
              </w:rPr>
              <w:t>Характеристика и количество помещений</w:t>
            </w:r>
          </w:p>
        </w:tc>
      </w:tr>
      <w:tr w:rsidR="00EB4DC6" w:rsidTr="00071482">
        <w:trPr>
          <w:trHeight w:val="287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Здание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1 ед.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Общая площадь всех помещений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92 м2"/>
              </w:smartTagPr>
              <w:r w:rsidRPr="00071482">
                <w:rPr>
                  <w:color w:val="000000"/>
                  <w:sz w:val="28"/>
                  <w:szCs w:val="28"/>
                </w:rPr>
                <w:t>4092 м2</w:t>
              </w:r>
            </w:smartTag>
          </w:p>
        </w:tc>
      </w:tr>
      <w:tr w:rsidR="00EB4DC6" w:rsidTr="00071482">
        <w:trPr>
          <w:trHeight w:val="544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Количество классных комнат (включая учебные кабинеты и лаборатории)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26 ед.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Их площадь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1358м2</w:t>
            </w:r>
          </w:p>
        </w:tc>
      </w:tr>
      <w:tr w:rsidR="00EB4DC6" w:rsidTr="00071482">
        <w:trPr>
          <w:trHeight w:val="831"/>
        </w:trPr>
        <w:tc>
          <w:tcPr>
            <w:tcW w:w="648" w:type="dxa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92" w:type="dxa"/>
            <w:vMerge w:val="restart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Количество мастерских</w:t>
            </w:r>
          </w:p>
          <w:p w:rsidR="00EB4DC6" w:rsidRPr="00071482" w:rsidRDefault="00EB4DC6" w:rsidP="00071482">
            <w:pPr>
              <w:pStyle w:val="a5"/>
              <w:spacing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в них мест: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 ед.</w:t>
            </w:r>
            <w:r w:rsidRPr="00071482">
              <w:rPr>
                <w:color w:val="000000"/>
                <w:sz w:val="28"/>
                <w:szCs w:val="28"/>
              </w:rPr>
              <w:br/>
              <w:t>Столярная 66,8 м</w:t>
            </w:r>
            <w:r w:rsidRPr="000714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071482">
              <w:rPr>
                <w:color w:val="000000"/>
                <w:sz w:val="28"/>
                <w:szCs w:val="28"/>
              </w:rPr>
              <w:br/>
              <w:t xml:space="preserve">Слесарная </w:t>
            </w:r>
            <w:smartTag w:uri="urn:schemas-microsoft-com:office:smarttags" w:element="metricconverter">
              <w:smartTagPr>
                <w:attr w:name="ProductID" w:val="65,3 м2"/>
              </w:smartTagPr>
              <w:r w:rsidRPr="00071482">
                <w:rPr>
                  <w:color w:val="000000"/>
                  <w:sz w:val="28"/>
                  <w:szCs w:val="28"/>
                </w:rPr>
                <w:t>65,3 м</w:t>
              </w:r>
              <w:r w:rsidRPr="00071482">
                <w:rPr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spacing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92" w:type="dxa"/>
            <w:vMerge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Спортивный  зал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 – 307,7м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Душевые для мальчиков и девочек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Раздевалки спортивные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Лингафонный кабинет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Кабинет психолога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Кабинет логопеда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DC6" w:rsidTr="00071482">
        <w:trPr>
          <w:trHeight w:val="287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 – 74,3м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Хореографический зал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 – 64,6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Столовая, пищеблок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 – 137,6м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Количество посадочных мест в столовой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1ед. – 29,9м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B4DC6" w:rsidTr="00071482">
        <w:trPr>
          <w:trHeight w:val="831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>Количество книг в библиотеке (книжном фонде) (включая школьные учебники), брошюр, журналов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071482">
              <w:rPr>
                <w:sz w:val="28"/>
                <w:szCs w:val="28"/>
              </w:rPr>
              <w:t xml:space="preserve"> 16,328 ед.</w:t>
            </w:r>
          </w:p>
        </w:tc>
      </w:tr>
      <w:tr w:rsidR="00EB4DC6" w:rsidTr="00071482">
        <w:trPr>
          <w:trHeight w:val="544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Количество кабинетов основ информатики и вычислительной техники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 – 79,9м</w:t>
            </w:r>
            <w:r w:rsidRPr="0007148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B4DC6" w:rsidTr="00071482">
        <w:trPr>
          <w:trHeight w:val="544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Терминальный класс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1ед.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Медицинский кабинет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 xml:space="preserve">1ед. </w:t>
            </w:r>
          </w:p>
        </w:tc>
      </w:tr>
      <w:tr w:rsidR="00EB4DC6" w:rsidTr="00071482">
        <w:trPr>
          <w:trHeight w:val="272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1 ед.</w:t>
            </w:r>
          </w:p>
        </w:tc>
      </w:tr>
      <w:tr w:rsidR="00EB4DC6" w:rsidTr="00071482">
        <w:trPr>
          <w:trHeight w:val="287"/>
        </w:trPr>
        <w:tc>
          <w:tcPr>
            <w:tcW w:w="648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192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144" w:hanging="144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734" w:type="dxa"/>
            <w:vAlign w:val="center"/>
          </w:tcPr>
          <w:p w:rsidR="00EB4DC6" w:rsidRPr="00071482" w:rsidRDefault="00EB4DC6" w:rsidP="00071482">
            <w:pPr>
              <w:pStyle w:val="a5"/>
              <w:spacing w:before="0" w:line="312" w:lineRule="auto"/>
              <w:ind w:left="-540" w:firstLine="540"/>
              <w:jc w:val="both"/>
              <w:rPr>
                <w:color w:val="000000"/>
                <w:sz w:val="28"/>
                <w:szCs w:val="28"/>
              </w:rPr>
            </w:pPr>
            <w:r w:rsidRPr="00071482">
              <w:rPr>
                <w:color w:val="000000"/>
                <w:sz w:val="28"/>
                <w:szCs w:val="28"/>
              </w:rPr>
              <w:t xml:space="preserve">1 ед. – </w:t>
            </w:r>
            <w:smartTag w:uri="urn:schemas-microsoft-com:office:smarttags" w:element="metricconverter">
              <w:smartTagPr>
                <w:attr w:name="ProductID" w:val="5800 м2"/>
              </w:smartTagPr>
              <w:r w:rsidRPr="00071482">
                <w:rPr>
                  <w:color w:val="000000"/>
                  <w:sz w:val="28"/>
                  <w:szCs w:val="28"/>
                </w:rPr>
                <w:t>5800 м</w:t>
              </w:r>
              <w:r w:rsidRPr="00071482">
                <w:rPr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</w:tbl>
    <w:p w:rsidR="00EB4DC6" w:rsidRPr="004D3B9D" w:rsidRDefault="00EB4DC6" w:rsidP="004D3B9D">
      <w:pPr>
        <w:pStyle w:val="a5"/>
        <w:shd w:val="clear" w:color="auto" w:fill="FFFFFF"/>
        <w:spacing w:line="312" w:lineRule="auto"/>
        <w:ind w:left="-539" w:firstLine="53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Таким образом,</w:t>
      </w:r>
      <w:r w:rsidRPr="00FF5F10">
        <w:rPr>
          <w:color w:val="2C2C2C"/>
          <w:sz w:val="28"/>
          <w:szCs w:val="28"/>
        </w:rPr>
        <w:t xml:space="preserve"> в учреждении сформирована достаточная ресурсная база, включающая наличие информационной среды, оснащенности школы учебно-наглядными пособиями, компьютерной техникой, </w:t>
      </w:r>
      <w:r>
        <w:rPr>
          <w:color w:val="2C2C2C"/>
          <w:sz w:val="28"/>
          <w:szCs w:val="28"/>
        </w:rPr>
        <w:t xml:space="preserve">интерактивными досками, </w:t>
      </w:r>
      <w:r w:rsidRPr="004D3B9D">
        <w:rPr>
          <w:sz w:val="28"/>
          <w:szCs w:val="28"/>
        </w:rPr>
        <w:t xml:space="preserve">программным обеспечением, локальной сетью и Интернетом. Компьютерный парк </w:t>
      </w:r>
      <w:r w:rsidRPr="004D3B9D">
        <w:rPr>
          <w:color w:val="2C2C2C"/>
          <w:sz w:val="28"/>
          <w:szCs w:val="28"/>
        </w:rPr>
        <w:t>школы состоит из 57 компьютеров.</w:t>
      </w:r>
    </w:p>
    <w:p w:rsidR="00EB4DC6" w:rsidRPr="004D3B9D" w:rsidRDefault="00EB4DC6" w:rsidP="004D3B9D">
      <w:pPr>
        <w:spacing w:line="312" w:lineRule="auto"/>
        <w:ind w:left="-540" w:firstLine="540"/>
        <w:jc w:val="both"/>
        <w:rPr>
          <w:color w:val="2C2C2C"/>
          <w:sz w:val="28"/>
          <w:szCs w:val="28"/>
        </w:rPr>
      </w:pPr>
      <w:r w:rsidRPr="004D3B9D">
        <w:rPr>
          <w:color w:val="2C2C2C"/>
          <w:sz w:val="28"/>
          <w:szCs w:val="28"/>
        </w:rPr>
        <w:t xml:space="preserve"> 24 компьютера объединены в локальную сеть, разделенную на административный и ученический секторы,  и  подключенную к сети Интернет</w:t>
      </w:r>
      <w:r w:rsidR="00542967" w:rsidRPr="004D3B9D">
        <w:rPr>
          <w:color w:val="2C2C2C"/>
          <w:sz w:val="28"/>
          <w:szCs w:val="28"/>
        </w:rPr>
        <w:t>.</w:t>
      </w:r>
    </w:p>
    <w:p w:rsidR="00EB4DC6" w:rsidRPr="004D3B9D" w:rsidRDefault="00EB4DC6" w:rsidP="004D3B9D">
      <w:pPr>
        <w:pStyle w:val="a5"/>
        <w:shd w:val="clear" w:color="auto" w:fill="FFFFFF"/>
        <w:spacing w:before="0" w:after="96" w:line="312" w:lineRule="auto"/>
        <w:ind w:left="-540" w:firstLine="540"/>
        <w:jc w:val="both"/>
        <w:rPr>
          <w:color w:val="2C2C2C"/>
          <w:sz w:val="28"/>
          <w:szCs w:val="28"/>
        </w:rPr>
      </w:pPr>
      <w:r w:rsidRPr="004D3B9D">
        <w:rPr>
          <w:color w:val="2C2C2C"/>
          <w:sz w:val="28"/>
          <w:szCs w:val="28"/>
        </w:rPr>
        <w:t xml:space="preserve">Информационное пространство школы разделено по степени доступности и по </w:t>
      </w:r>
      <w:r w:rsidR="004D3B9D" w:rsidRPr="004D3B9D">
        <w:rPr>
          <w:color w:val="2C2C2C"/>
          <w:sz w:val="28"/>
          <w:szCs w:val="28"/>
        </w:rPr>
        <w:t>направлению</w:t>
      </w:r>
      <w:r w:rsidR="00B21D50" w:rsidRPr="004D3B9D">
        <w:rPr>
          <w:color w:val="2C2C2C"/>
          <w:sz w:val="28"/>
          <w:szCs w:val="28"/>
        </w:rPr>
        <w:t> контента.</w:t>
      </w:r>
    </w:p>
    <w:p w:rsidR="00EB4DC6" w:rsidRPr="00EB4DC6" w:rsidRDefault="00EB4DC6" w:rsidP="004D3B9D">
      <w:pPr>
        <w:pStyle w:val="a5"/>
        <w:shd w:val="clear" w:color="auto" w:fill="FFFFFF"/>
        <w:spacing w:before="0" w:after="96" w:line="312" w:lineRule="auto"/>
        <w:ind w:left="-540" w:firstLine="540"/>
        <w:jc w:val="both"/>
        <w:rPr>
          <w:b/>
          <w:sz w:val="28"/>
          <w:szCs w:val="28"/>
        </w:rPr>
      </w:pPr>
      <w:r w:rsidRPr="004D3B9D">
        <w:rPr>
          <w:color w:val="2C2C2C"/>
          <w:sz w:val="28"/>
          <w:szCs w:val="28"/>
        </w:rPr>
        <w:t>В соответствии с ч.1 ст</w:t>
      </w:r>
      <w:r w:rsidRPr="00EB4DC6">
        <w:rPr>
          <w:sz w:val="28"/>
          <w:szCs w:val="28"/>
        </w:rPr>
        <w:t xml:space="preserve">.14 ФЗ от 24 июля </w:t>
      </w:r>
      <w:smartTag w:uri="urn:schemas-microsoft-com:office:smarttags" w:element="metricconverter">
        <w:smartTagPr>
          <w:attr w:name="ProductID" w:val="1998 г"/>
        </w:smartTagPr>
        <w:r w:rsidRPr="00EB4DC6">
          <w:rPr>
            <w:sz w:val="28"/>
            <w:szCs w:val="28"/>
          </w:rPr>
          <w:t>1998 г</w:t>
        </w:r>
      </w:smartTag>
      <w:r w:rsidRPr="00EB4DC6">
        <w:rPr>
          <w:sz w:val="28"/>
          <w:szCs w:val="28"/>
        </w:rPr>
        <w:t>. № 124-ФЗ «Об основных гарантиях прав ребенка в Российской Федерации» использование сети Интернет сопровождается системой контент-фильтрации для предотвращения доступа к информации, не отвечающим целям обучения и воспитания школьников</w:t>
      </w: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</w:p>
    <w:p w:rsidR="00D52DA3" w:rsidRPr="00611624" w:rsidRDefault="003A3D0F" w:rsidP="004D3B9D">
      <w:pPr>
        <w:pStyle w:val="11"/>
        <w:spacing w:after="200" w:line="312" w:lineRule="auto"/>
        <w:ind w:left="0"/>
        <w:contextualSpacing w:val="0"/>
        <w:jc w:val="both"/>
        <w:rPr>
          <w:b/>
          <w:sz w:val="28"/>
          <w:szCs w:val="28"/>
        </w:rPr>
      </w:pPr>
      <w:r w:rsidRPr="00611624">
        <w:rPr>
          <w:b/>
          <w:sz w:val="28"/>
          <w:szCs w:val="28"/>
        </w:rPr>
        <w:t>3.11.</w:t>
      </w:r>
      <w:r w:rsidR="00D52DA3" w:rsidRPr="00611624">
        <w:rPr>
          <w:b/>
          <w:sz w:val="28"/>
          <w:szCs w:val="28"/>
        </w:rPr>
        <w:t>Финансовое обеспечение деятельности образовател</w:t>
      </w:r>
      <w:r w:rsidR="00583400" w:rsidRPr="00611624">
        <w:rPr>
          <w:b/>
          <w:sz w:val="28"/>
          <w:szCs w:val="28"/>
        </w:rPr>
        <w:t xml:space="preserve">ьного учреждения </w:t>
      </w:r>
    </w:p>
    <w:p w:rsidR="00D52DA3" w:rsidRDefault="00D52DA3" w:rsidP="004D3B9D">
      <w:pPr>
        <w:spacing w:line="312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является юридическим лицом, имеет в оперативном управлении обособ</w:t>
      </w:r>
      <w:r w:rsidR="00EB4DC6">
        <w:rPr>
          <w:sz w:val="28"/>
          <w:szCs w:val="28"/>
        </w:rPr>
        <w:t>ленное имущество</w:t>
      </w:r>
      <w:r>
        <w:rPr>
          <w:sz w:val="28"/>
          <w:szCs w:val="28"/>
        </w:rPr>
        <w:t xml:space="preserve">, отвечает по своим обязательствам находящимися в его распоряжении денежными средствами и имуществом. </w:t>
      </w:r>
    </w:p>
    <w:p w:rsidR="00D52DA3" w:rsidRDefault="00D52DA3" w:rsidP="004D3B9D">
      <w:pPr>
        <w:spacing w:line="312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Имеет свои лицевые счета в казначействе, работает над привлечением внебюджетных средств.</w:t>
      </w:r>
    </w:p>
    <w:p w:rsidR="00D52DA3" w:rsidRDefault="00D52DA3" w:rsidP="004D3B9D">
      <w:pPr>
        <w:spacing w:line="312" w:lineRule="auto"/>
        <w:jc w:val="both"/>
        <w:rPr>
          <w:b/>
          <w:sz w:val="28"/>
          <w:szCs w:val="28"/>
        </w:rPr>
      </w:pPr>
    </w:p>
    <w:p w:rsidR="00583400" w:rsidRPr="00CA7C47" w:rsidRDefault="00767F70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67F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ПРОБЛЕМНО-ОРИЕНТИРОВАННЫЙ АНАЛИЗ</w:t>
      </w:r>
    </w:p>
    <w:p w:rsidR="00F0438B" w:rsidRDefault="00F0438B" w:rsidP="004D3B9D">
      <w:pPr>
        <w:spacing w:line="312" w:lineRule="auto"/>
        <w:ind w:firstLine="708"/>
        <w:jc w:val="both"/>
        <w:rPr>
          <w:sz w:val="28"/>
          <w:szCs w:val="28"/>
        </w:rPr>
      </w:pP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Социально-экономические преобразования, характерные для России последних десятилетий, резко изменили экономические и ценностные ориентиры российского общества, что, естественно, повлекло за собой изменение целей и задач, стоящих перед образованием.</w:t>
      </w: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Приведённые выше результаты работы школы, кадровое и материальное оснащение школы, дают основания считать, что  коллектив  в основном успешно реализовал Программ</w:t>
      </w:r>
      <w:r w:rsidR="002B2148">
        <w:rPr>
          <w:sz w:val="28"/>
          <w:szCs w:val="28"/>
        </w:rPr>
        <w:t>у развития, разработанную в 2008 году.</w:t>
      </w:r>
      <w:r>
        <w:rPr>
          <w:sz w:val="28"/>
          <w:szCs w:val="28"/>
        </w:rPr>
        <w:t xml:space="preserve"> В течение этого времени ОУ успешно реализовывало заложенную в Программе концепцию системно - деятельностного подхода в образовательном процессе, решало задачи умственного, нравственного, социального и физического ра</w:t>
      </w:r>
      <w:r w:rsidR="002B2148">
        <w:rPr>
          <w:sz w:val="28"/>
          <w:szCs w:val="28"/>
        </w:rPr>
        <w:t xml:space="preserve">звития </w:t>
      </w:r>
      <w:r w:rsidR="00542967">
        <w:rPr>
          <w:sz w:val="28"/>
          <w:szCs w:val="28"/>
        </w:rPr>
        <w:t>об</w:t>
      </w:r>
      <w:r w:rsidR="002B2148">
        <w:rPr>
          <w:sz w:val="28"/>
          <w:szCs w:val="28"/>
        </w:rPr>
        <w:t>уча</w:t>
      </w:r>
      <w:r w:rsidR="00542967">
        <w:rPr>
          <w:sz w:val="28"/>
          <w:szCs w:val="28"/>
        </w:rPr>
        <w:t>ю</w:t>
      </w:r>
      <w:r w:rsidR="002B2148">
        <w:rPr>
          <w:sz w:val="28"/>
          <w:szCs w:val="28"/>
        </w:rPr>
        <w:t>щихся. Каждому обучающемуся</w:t>
      </w:r>
      <w:r>
        <w:rPr>
          <w:sz w:val="28"/>
          <w:szCs w:val="28"/>
        </w:rPr>
        <w:t xml:space="preserve"> были созданы необходимые условия для его  личностного развития, удовлетворения его потребностей и возможностей в получении образования. </w:t>
      </w:r>
    </w:p>
    <w:p w:rsidR="002B2148" w:rsidRDefault="002B2148" w:rsidP="004D3B9D">
      <w:pPr>
        <w:spacing w:line="312" w:lineRule="auto"/>
        <w:jc w:val="both"/>
        <w:rPr>
          <w:sz w:val="28"/>
          <w:szCs w:val="28"/>
        </w:rPr>
      </w:pP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     На основе проблемно</w:t>
      </w:r>
      <w:r w:rsidR="002B2148">
        <w:rPr>
          <w:sz w:val="28"/>
          <w:szCs w:val="28"/>
        </w:rPr>
        <w:t>-ориентированного анализа  выделены</w:t>
      </w:r>
      <w:r>
        <w:rPr>
          <w:sz w:val="28"/>
          <w:szCs w:val="28"/>
        </w:rPr>
        <w:t xml:space="preserve"> следующие, наиболее актуальные для школы проблемы, на решение которых должна быть направлена новая программа развития: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   </w:t>
      </w:r>
      <w:r>
        <w:rPr>
          <w:b/>
          <w:sz w:val="28"/>
          <w:szCs w:val="28"/>
          <w:u w:val="single"/>
        </w:rPr>
        <w:t>Проблема первая</w:t>
      </w:r>
      <w:r>
        <w:rPr>
          <w:sz w:val="28"/>
          <w:szCs w:val="28"/>
        </w:rPr>
        <w:t xml:space="preserve"> –  обеспечение дальнейшего роста качества образования, создание внутренней оценки </w:t>
      </w:r>
      <w:r w:rsidR="00636C5B">
        <w:rPr>
          <w:sz w:val="28"/>
          <w:szCs w:val="28"/>
        </w:rPr>
        <w:t xml:space="preserve"> системы качества образования</w:t>
      </w:r>
      <w:r w:rsidR="009032B0">
        <w:rPr>
          <w:sz w:val="28"/>
          <w:szCs w:val="28"/>
        </w:rPr>
        <w:t>, системы предпрофильной подготовки обучающихся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Проблема вторая</w:t>
      </w:r>
      <w:r>
        <w:rPr>
          <w:sz w:val="28"/>
          <w:szCs w:val="28"/>
        </w:rPr>
        <w:t>  - повышение уровня квалификации педагогов школы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Проблема третья –</w:t>
      </w:r>
      <w:r w:rsidRPr="00847FD1">
        <w:t xml:space="preserve"> </w:t>
      </w:r>
      <w:r>
        <w:rPr>
          <w:sz w:val="28"/>
          <w:szCs w:val="28"/>
        </w:rPr>
        <w:t xml:space="preserve"> необходимость подготовительной работы с педагогами основной школы по введению ФГОС основного общего образования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Проблема четвертая </w:t>
      </w:r>
      <w:r w:rsidRPr="00641DB6">
        <w:rPr>
          <w:b/>
          <w:sz w:val="28"/>
          <w:szCs w:val="28"/>
          <w:u w:val="single"/>
        </w:rPr>
        <w:t xml:space="preserve">– </w:t>
      </w:r>
      <w:r w:rsidRPr="00641DB6">
        <w:rPr>
          <w:b/>
          <w:sz w:val="28"/>
          <w:szCs w:val="28"/>
        </w:rPr>
        <w:t xml:space="preserve"> </w:t>
      </w:r>
      <w:r w:rsidR="008C70F5">
        <w:rPr>
          <w:sz w:val="28"/>
          <w:szCs w:val="28"/>
        </w:rPr>
        <w:t>недостаточно сформирована</w:t>
      </w:r>
      <w:r w:rsidRPr="00641DB6">
        <w:rPr>
          <w:sz w:val="28"/>
          <w:szCs w:val="28"/>
        </w:rPr>
        <w:t xml:space="preserve"> система работы с одаренными детьми, отсутствие программы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 w:rsidRPr="00BC66E5">
        <w:rPr>
          <w:b/>
          <w:sz w:val="28"/>
          <w:szCs w:val="28"/>
          <w:u w:val="single"/>
        </w:rPr>
        <w:lastRenderedPageBreak/>
        <w:t xml:space="preserve">Проблема </w:t>
      </w:r>
      <w:r>
        <w:rPr>
          <w:b/>
          <w:sz w:val="28"/>
          <w:szCs w:val="28"/>
          <w:u w:val="single"/>
        </w:rPr>
        <w:t>пятая</w:t>
      </w:r>
      <w:r>
        <w:rPr>
          <w:sz w:val="28"/>
          <w:szCs w:val="28"/>
        </w:rPr>
        <w:t xml:space="preserve"> – дальнейшее развитие информационной среды школы, внедрение АИС «Электронная школа», создание новой программы «Информатизация»  </w:t>
      </w:r>
    </w:p>
    <w:p w:rsidR="000B09C3" w:rsidRDefault="000B09C3" w:rsidP="004D3B9D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Проблема шестая – </w:t>
      </w:r>
      <w:r>
        <w:rPr>
          <w:sz w:val="28"/>
          <w:szCs w:val="28"/>
        </w:rPr>
        <w:t>сохранение и укрепление здоровья обучающихся, использование в работе педагогами здоровьесберегающих технологий.</w:t>
      </w:r>
    </w:p>
    <w:p w:rsidR="008C70F5" w:rsidRPr="008C70F5" w:rsidRDefault="008C70F5" w:rsidP="004D3B9D">
      <w:pPr>
        <w:spacing w:line="312" w:lineRule="auto"/>
        <w:jc w:val="both"/>
        <w:rPr>
          <w:b/>
          <w:sz w:val="28"/>
          <w:szCs w:val="28"/>
        </w:rPr>
      </w:pPr>
      <w:r w:rsidRPr="008C70F5">
        <w:rPr>
          <w:b/>
          <w:sz w:val="28"/>
          <w:szCs w:val="28"/>
        </w:rPr>
        <w:t>Проблема седьмая</w:t>
      </w:r>
      <w:r>
        <w:rPr>
          <w:b/>
          <w:sz w:val="28"/>
          <w:szCs w:val="28"/>
        </w:rPr>
        <w:t xml:space="preserve"> – </w:t>
      </w:r>
      <w:r w:rsidRPr="008C70F5">
        <w:rPr>
          <w:sz w:val="28"/>
          <w:szCs w:val="28"/>
        </w:rPr>
        <w:t>создание современной инфраструктуры</w:t>
      </w:r>
    </w:p>
    <w:p w:rsidR="000B09C3" w:rsidRDefault="000B09C3" w:rsidP="004D3B9D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Педагогический коллектив школы способен обеспечить высокий  уровень качества образования, развития интеллектуальных способностей и творческого потенциала учащихся, формирования у школьников способности </w:t>
      </w:r>
      <w:r w:rsidR="00542967">
        <w:rPr>
          <w:sz w:val="28"/>
          <w:szCs w:val="28"/>
        </w:rPr>
        <w:t xml:space="preserve">действовать в ситуации </w:t>
      </w:r>
      <w:r>
        <w:rPr>
          <w:sz w:val="28"/>
          <w:szCs w:val="28"/>
        </w:rPr>
        <w:t xml:space="preserve"> динамично развивающегося общества.    </w:t>
      </w: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Данную ситуацию возможно изменить при условии создания информационно-образовательного пространства, которое способно обеспечить выявление, развитие и  формирование личности, обладающей рядом ключевых компетенций в интеллектуальной,  общественно-политической, коммуникационной, информационной, социальной и других сферах. </w:t>
      </w: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</w:p>
    <w:p w:rsidR="00BA7718" w:rsidRDefault="00767F70" w:rsidP="004D3B9D">
      <w:pPr>
        <w:spacing w:before="100" w:beforeAutospacing="1" w:after="100" w:afterAutospacing="1" w:line="312" w:lineRule="auto"/>
        <w:jc w:val="both"/>
        <w:rPr>
          <w:b/>
          <w:sz w:val="28"/>
          <w:szCs w:val="28"/>
        </w:rPr>
      </w:pPr>
      <w:r w:rsidRPr="00767F70">
        <w:rPr>
          <w:b/>
          <w:sz w:val="28"/>
          <w:szCs w:val="28"/>
          <w:lang w:val="en-US"/>
        </w:rPr>
        <w:t>V</w:t>
      </w:r>
      <w:r w:rsidRPr="00767F70">
        <w:rPr>
          <w:b/>
          <w:sz w:val="28"/>
          <w:szCs w:val="28"/>
        </w:rPr>
        <w:t>.КОНЦЕПЦИЯ РАЗВИТИЯ ШКОЛЫ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BA7718" w:rsidRDefault="009032B0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7718">
        <w:rPr>
          <w:sz w:val="28"/>
          <w:szCs w:val="28"/>
        </w:rPr>
        <w:t>сходит из того, что обучающийся является полноценным субъектом образовательного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</w:t>
      </w:r>
      <w:r>
        <w:rPr>
          <w:sz w:val="28"/>
          <w:szCs w:val="28"/>
        </w:rPr>
        <w:t>еятельности обучающихся.</w:t>
      </w:r>
    </w:p>
    <w:p w:rsidR="00BA7718" w:rsidRPr="00CA7C47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 </w:t>
      </w:r>
      <w:r>
        <w:rPr>
          <w:sz w:val="28"/>
          <w:szCs w:val="28"/>
        </w:rPr>
        <w:t xml:space="preserve"> Основные задачи программы развития нашей школы – это анализ возможностей развития индивидуальных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способностей  личности в рамках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личностно-ориентированного обучения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 использованием современных образовательных технологий и введения  стандартов второго поколения.</w:t>
      </w:r>
      <w:r>
        <w:rPr>
          <w:sz w:val="28"/>
          <w:szCs w:val="28"/>
          <w:lang w:val="en-US"/>
        </w:rPr>
        <w:t> 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  </w:t>
      </w:r>
      <w:r>
        <w:rPr>
          <w:sz w:val="28"/>
          <w:szCs w:val="28"/>
        </w:rPr>
        <w:t xml:space="preserve"> Основным средством реализации предназначения МОУ ООШ №7 является усвоение стандарта начального общего и основного общего </w:t>
      </w:r>
      <w:r>
        <w:rPr>
          <w:sz w:val="28"/>
          <w:szCs w:val="28"/>
        </w:rPr>
        <w:lastRenderedPageBreak/>
        <w:t>образования всеми обучающимися,  формирования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у них базовых ключевых компетентностей.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 w:rsidR="005F4809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образовательной инициативе «Наша новая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школа» сформулирова</w:t>
      </w:r>
      <w:r w:rsidR="005F4809">
        <w:rPr>
          <w:sz w:val="28"/>
          <w:szCs w:val="28"/>
        </w:rPr>
        <w:t>ны</w:t>
      </w:r>
      <w:r>
        <w:rPr>
          <w:sz w:val="28"/>
          <w:szCs w:val="28"/>
        </w:rPr>
        <w:t xml:space="preserve"> требования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современной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 школе.</w:t>
      </w:r>
      <w:r>
        <w:rPr>
          <w:sz w:val="28"/>
          <w:szCs w:val="28"/>
          <w:lang w:val="en-US"/>
        </w:rPr>
        <w:t>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Модель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современной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 школы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должна соответствовать целям опережающего инновационного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развития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Поэтому для создания модели Новой школы необходим переход к деятельностно - компетентностной образовательной модели с ведущим фактором межчеловеческого взаимодействия, интерактивности.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При построении «Новой школы» должны произойти существенные изменения в следующих направлениях: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Внедрение новых образовательных стандартов,</w:t>
      </w:r>
      <w:r w:rsidR="00C347F3">
        <w:rPr>
          <w:sz w:val="28"/>
          <w:szCs w:val="28"/>
        </w:rPr>
        <w:t xml:space="preserve"> раскрывающих способности детей;</w:t>
      </w:r>
      <w:r>
        <w:rPr>
          <w:sz w:val="28"/>
          <w:szCs w:val="28"/>
        </w:rPr>
        <w:br/>
        <w:t>2. Построение системы поиск</w:t>
      </w:r>
      <w:r w:rsidR="00C347F3">
        <w:rPr>
          <w:sz w:val="28"/>
          <w:szCs w:val="28"/>
        </w:rPr>
        <w:t>а и поддержки талантливых детей;</w:t>
      </w:r>
      <w:r>
        <w:rPr>
          <w:sz w:val="28"/>
          <w:szCs w:val="28"/>
        </w:rPr>
        <w:br/>
        <w:t>3. Разработка мер по сохранению лучших педагогов, повышения уваже</w:t>
      </w:r>
      <w:r w:rsidR="00611624">
        <w:rPr>
          <w:sz w:val="28"/>
          <w:szCs w:val="28"/>
        </w:rPr>
        <w:t xml:space="preserve">ния к педагогическим </w:t>
      </w:r>
      <w:r w:rsidR="00C347F3">
        <w:rPr>
          <w:sz w:val="28"/>
          <w:szCs w:val="28"/>
        </w:rPr>
        <w:t>работникам;</w:t>
      </w:r>
      <w:r>
        <w:rPr>
          <w:sz w:val="28"/>
          <w:szCs w:val="28"/>
        </w:rPr>
        <w:br/>
        <w:t>4. И</w:t>
      </w:r>
      <w:r w:rsidR="00C347F3">
        <w:rPr>
          <w:sz w:val="28"/>
          <w:szCs w:val="28"/>
        </w:rPr>
        <w:t xml:space="preserve">зменение </w:t>
      </w:r>
      <w:r>
        <w:rPr>
          <w:sz w:val="28"/>
          <w:szCs w:val="28"/>
        </w:rPr>
        <w:t>облика школы, повышение уровн</w:t>
      </w:r>
      <w:r w:rsidR="00C347F3">
        <w:rPr>
          <w:sz w:val="28"/>
          <w:szCs w:val="28"/>
        </w:rPr>
        <w:t>я комфортности пребывания в ней, создание положительного имиджа школы;</w:t>
      </w:r>
      <w:r>
        <w:rPr>
          <w:sz w:val="28"/>
          <w:szCs w:val="28"/>
        </w:rPr>
        <w:br/>
        <w:t>5. Здоровье школьников.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        </w:t>
      </w:r>
      <w:r>
        <w:rPr>
          <w:sz w:val="28"/>
          <w:szCs w:val="28"/>
        </w:rPr>
        <w:t xml:space="preserve"> Школа, ориентированная исключительно на академические и энциклопедические знания выпускника, с точки зрения новых запросов рынка труда, устарела. Образование должно быть нацелено на формирование у выпускника ключевых компетентностей, которые способны удовлетворить запросы работодателей. 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концепции обозначено в качестве приоритета школьной системы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образования формирование следующих ключевых компетентностей учащихся, адекватных социально-экономическим условиям: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      </w:t>
      </w:r>
      <w:r>
        <w:rPr>
          <w:sz w:val="28"/>
          <w:szCs w:val="28"/>
        </w:rPr>
        <w:t xml:space="preserve"> готовность к разрешению проблем,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      </w:t>
      </w:r>
      <w:r>
        <w:rPr>
          <w:sz w:val="28"/>
          <w:szCs w:val="28"/>
        </w:rPr>
        <w:t xml:space="preserve"> технологическая компетентность,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  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готовность к самообразованию,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  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готовность к использованию информационных ресурсов,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  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коммуникативная компетентность.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   </w:t>
      </w:r>
      <w:r>
        <w:rPr>
          <w:sz w:val="28"/>
          <w:szCs w:val="28"/>
        </w:rPr>
        <w:t xml:space="preserve">  Достижение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 нового результата - формиро</w:t>
      </w:r>
      <w:r w:rsidR="00611624">
        <w:rPr>
          <w:sz w:val="28"/>
          <w:szCs w:val="28"/>
        </w:rPr>
        <w:t xml:space="preserve">вания ключевых компетентностей </w:t>
      </w:r>
      <w:r>
        <w:rPr>
          <w:sz w:val="28"/>
          <w:szCs w:val="28"/>
        </w:rPr>
        <w:t xml:space="preserve"> является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приоритетной задачей педагогического коллектива.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 xml:space="preserve"> Материальная составляющая инфраструктуры школы направлена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обеспечение физической и психологической безопасности. </w:t>
      </w:r>
      <w:r>
        <w:rPr>
          <w:sz w:val="28"/>
          <w:szCs w:val="28"/>
          <w:lang w:val="en-US"/>
        </w:rPr>
        <w:t> 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</w:t>
      </w:r>
      <w:r w:rsidRPr="00EB4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>Необходимо создать такие условия обучения в школе, чтобы к каждому ученику применялся индивидуальный подход, минимизирующий риски для здоровья в процессе обучения, была обеспечена возможность реализации в повседневной жизни школы  образования для детей с ограниченными возможностями здоровья.</w:t>
      </w:r>
    </w:p>
    <w:p w:rsidR="00BA7718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внедрение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ИКТ-компетентностью. </w:t>
      </w:r>
    </w:p>
    <w:p w:rsidR="00BA7718" w:rsidRPr="00C347F3" w:rsidRDefault="00BA7718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 xml:space="preserve"> 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личностно- ориентированный подход к методической работе в школе, анализу урока, индивидуальной поддержке учителей</w:t>
      </w:r>
      <w:r w:rsidR="00C347F3">
        <w:rPr>
          <w:sz w:val="28"/>
          <w:szCs w:val="28"/>
        </w:rPr>
        <w:t>.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Главным вопросом стр</w:t>
      </w:r>
      <w:r w:rsidR="00611624">
        <w:rPr>
          <w:sz w:val="28"/>
          <w:szCs w:val="28"/>
        </w:rPr>
        <w:t xml:space="preserve">атегии образования становится </w:t>
      </w:r>
      <w:r w:rsidRPr="00BA7718">
        <w:rPr>
          <w:sz w:val="28"/>
          <w:szCs w:val="28"/>
        </w:rPr>
        <w:t>достижение нового качества образования, создание новой модели школы.</w:t>
      </w:r>
    </w:p>
    <w:p w:rsidR="00767F70" w:rsidRPr="00767F70" w:rsidRDefault="00767F70" w:rsidP="004D3B9D">
      <w:pPr>
        <w:spacing w:before="100" w:beforeAutospacing="1" w:after="100" w:afterAutospacing="1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5.1. Миссия школы</w:t>
      </w:r>
    </w:p>
    <w:p w:rsidR="00767F70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767F70">
        <w:rPr>
          <w:sz w:val="28"/>
          <w:szCs w:val="28"/>
        </w:rPr>
        <w:t>Миссия школы</w:t>
      </w:r>
      <w:r w:rsidRPr="00BA7718">
        <w:rPr>
          <w:sz w:val="28"/>
          <w:szCs w:val="28"/>
        </w:rPr>
        <w:t xml:space="preserve"> – создание условий для получения обучающимися современного и качественного образования,   раскрытия индивидуальных способностей, сохранения здоровья обучающихся, воспитание духовно-нравственной личности.</w:t>
      </w:r>
    </w:p>
    <w:p w:rsidR="00767F70" w:rsidRPr="00767F70" w:rsidRDefault="00767F70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Pr="00BA7718">
        <w:rPr>
          <w:b/>
          <w:sz w:val="28"/>
          <w:szCs w:val="28"/>
        </w:rPr>
        <w:t>Модель выпускника</w:t>
      </w:r>
    </w:p>
    <w:p w:rsidR="007D6DE4" w:rsidRPr="00767F70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767F70">
        <w:rPr>
          <w:sz w:val="28"/>
          <w:szCs w:val="28"/>
        </w:rPr>
        <w:t>Модель выпускника</w:t>
      </w:r>
      <w:r w:rsidR="00BA7718" w:rsidRPr="00767F70">
        <w:rPr>
          <w:sz w:val="28"/>
          <w:szCs w:val="28"/>
        </w:rPr>
        <w:t>:</w:t>
      </w:r>
    </w:p>
    <w:p w:rsidR="007D6DE4" w:rsidRPr="00BA7718" w:rsidRDefault="00C347F3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7D6DE4" w:rsidRPr="00BA771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7D6DE4" w:rsidRPr="00BA7718">
        <w:rPr>
          <w:sz w:val="28"/>
          <w:szCs w:val="28"/>
        </w:rPr>
        <w:t xml:space="preserve">щиеся, завершившие обучение </w:t>
      </w:r>
      <w:r w:rsidR="007D6DE4" w:rsidRPr="00BA7718">
        <w:rPr>
          <w:sz w:val="28"/>
          <w:szCs w:val="28"/>
          <w:u w:val="single"/>
        </w:rPr>
        <w:t>на ступени начального общего образования</w:t>
      </w:r>
      <w:r w:rsidR="007D6DE4" w:rsidRPr="00BA7718">
        <w:rPr>
          <w:sz w:val="28"/>
          <w:szCs w:val="28"/>
        </w:rPr>
        <w:t xml:space="preserve">, должны: 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освоить программы по предметам учебного плана на уровне, достаточном для продолжения образования на ступени основного общего образования, то есть овладеть общеучебными умениями и навыками;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-овладеть навыками учебной деятельности, простейшими навыками самоконтроля учебных действий, культурой поведения, чтения и речи.</w:t>
      </w:r>
    </w:p>
    <w:p w:rsidR="007D6DE4" w:rsidRPr="00BA7718" w:rsidRDefault="00C347F3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7D6DE4" w:rsidRPr="00BA771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7D6DE4" w:rsidRPr="00BA7718">
        <w:rPr>
          <w:sz w:val="28"/>
          <w:szCs w:val="28"/>
        </w:rPr>
        <w:t xml:space="preserve">щиеся, получившие </w:t>
      </w:r>
      <w:r w:rsidR="007D6DE4" w:rsidRPr="00BA7718">
        <w:rPr>
          <w:sz w:val="28"/>
          <w:szCs w:val="28"/>
          <w:u w:val="single"/>
        </w:rPr>
        <w:t>основное общее образование</w:t>
      </w:r>
      <w:r w:rsidR="007D6DE4" w:rsidRPr="00BA7718">
        <w:rPr>
          <w:sz w:val="28"/>
          <w:szCs w:val="28"/>
        </w:rPr>
        <w:t>, должны: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освоить на уровне требований государственных программ учебный материал по всем предметам учебного плана;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приобрести необходимые знания и навыки жизни в обществе, профессиональной среде, овладеть средствами коммуникации;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достигнуть показателей развития интеллектуальной сферы, достаточной для организации своей учебной деятельности;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овладеть основами компьютерной грамотности;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овладеть системой общеучебных умений и навыков, сориентироваться в выборе своей профилизации;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знать свои гражданские права и обязанности и уметь их реализовывать и выполнять;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lastRenderedPageBreak/>
        <w:t>- уважать свое и чужое достоинство, уважать труд свой и других людей.</w:t>
      </w:r>
    </w:p>
    <w:p w:rsidR="00BA7718" w:rsidRDefault="007D6DE4" w:rsidP="004D3B9D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  <w:u w:val="single"/>
        </w:rPr>
        <w:t>Выпускник школы</w:t>
      </w:r>
      <w:r w:rsidRPr="00BA7718">
        <w:rPr>
          <w:sz w:val="28"/>
          <w:szCs w:val="28"/>
        </w:rPr>
        <w:t xml:space="preserve"> - интеллектуально развитая, духовно богатая, физически здоровая личность, владеющая навыками поискового мышления, готовая к активной, инициативной деятельности</w:t>
      </w:r>
    </w:p>
    <w:p w:rsidR="007D6DE4" w:rsidRPr="00BA7718" w:rsidRDefault="007D6DE4" w:rsidP="004D3B9D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  <w:u w:val="single"/>
        </w:rPr>
        <w:t xml:space="preserve">Для выполнения миссии и получения желаемого образа выпускника </w:t>
      </w:r>
      <w:r w:rsidRPr="00BA7718">
        <w:rPr>
          <w:sz w:val="28"/>
          <w:szCs w:val="28"/>
        </w:rPr>
        <w:t>школа в своей деятельности будет руководствоваться следующими принципами: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гуманизации; 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дифференциации обучения; 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индивидуализации; 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целостности образования; 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>- демократичности;</w:t>
      </w:r>
    </w:p>
    <w:p w:rsidR="007D6DE4" w:rsidRPr="00BA7718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деятельностности; </w:t>
      </w:r>
    </w:p>
    <w:p w:rsidR="007D6DE4" w:rsidRPr="00C347F3" w:rsidRDefault="007D6DE4" w:rsidP="004D3B9D">
      <w:pPr>
        <w:spacing w:before="100" w:beforeAutospacing="1" w:after="100" w:afterAutospacing="1" w:line="312" w:lineRule="auto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- креативности. </w:t>
      </w:r>
    </w:p>
    <w:p w:rsidR="00EB4DC6" w:rsidRPr="00767F70" w:rsidRDefault="00EB4DC6" w:rsidP="004D3B9D">
      <w:pPr>
        <w:spacing w:line="312" w:lineRule="auto"/>
        <w:jc w:val="both"/>
        <w:rPr>
          <w:b/>
          <w:sz w:val="28"/>
          <w:szCs w:val="28"/>
        </w:rPr>
      </w:pPr>
    </w:p>
    <w:p w:rsidR="00EB4DC6" w:rsidRDefault="00767F70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EB4DC6">
        <w:rPr>
          <w:b/>
          <w:sz w:val="28"/>
          <w:szCs w:val="28"/>
        </w:rPr>
        <w:t>Цель программы:</w:t>
      </w:r>
    </w:p>
    <w:p w:rsidR="00EB4DC6" w:rsidRDefault="00EB4DC6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Создание оптимальной модели общеобразовательной школы,  способствующей интеллектуальному, нравственному, физическому, эстетич</w:t>
      </w:r>
      <w:r w:rsidR="00656203">
        <w:rPr>
          <w:sz w:val="28"/>
          <w:szCs w:val="28"/>
        </w:rPr>
        <w:t>ескому развитию личности обучающегося</w:t>
      </w:r>
      <w:r>
        <w:rPr>
          <w:sz w:val="28"/>
          <w:szCs w:val="28"/>
        </w:rPr>
        <w:t>, максимальному раскрытию его творческого потенциала, формированию ключевых компетентностей, сохранению и укреплению здоровья школьников путем  обновления структуры и содержания образования, развития  практической направленности образовательных программ.</w:t>
      </w:r>
    </w:p>
    <w:p w:rsidR="00656203" w:rsidRDefault="00656203" w:rsidP="004D3B9D">
      <w:pPr>
        <w:spacing w:line="312" w:lineRule="auto"/>
        <w:jc w:val="both"/>
        <w:rPr>
          <w:b/>
          <w:sz w:val="28"/>
          <w:szCs w:val="28"/>
        </w:rPr>
      </w:pPr>
    </w:p>
    <w:p w:rsidR="00EB4DC6" w:rsidRDefault="00767F70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EB4DC6">
        <w:rPr>
          <w:b/>
          <w:sz w:val="28"/>
          <w:szCs w:val="28"/>
        </w:rPr>
        <w:t>Задачи программы:</w:t>
      </w:r>
    </w:p>
    <w:p w:rsidR="0069568C" w:rsidRDefault="0069568C" w:rsidP="004D3B9D">
      <w:pPr>
        <w:spacing w:line="312" w:lineRule="auto"/>
        <w:jc w:val="both"/>
        <w:rPr>
          <w:b/>
          <w:sz w:val="28"/>
          <w:szCs w:val="28"/>
        </w:rPr>
      </w:pPr>
    </w:p>
    <w:p w:rsidR="0069568C" w:rsidRPr="00A51424" w:rsidRDefault="0069568C" w:rsidP="004D3B9D">
      <w:pPr>
        <w:suppressAutoHyphens/>
        <w:spacing w:line="312" w:lineRule="auto"/>
        <w:ind w:right="135"/>
        <w:jc w:val="both"/>
        <w:rPr>
          <w:sz w:val="28"/>
          <w:szCs w:val="28"/>
        </w:rPr>
      </w:pPr>
      <w:r w:rsidRPr="00A51424">
        <w:rPr>
          <w:sz w:val="28"/>
          <w:szCs w:val="28"/>
        </w:rPr>
        <w:t>1.Обновление содержания образования, повышение его качества, эффективности, доступности и воспитывающего потенциала в соответствии с индивидуал</w:t>
      </w:r>
      <w:r w:rsidR="00F10DBE">
        <w:rPr>
          <w:sz w:val="28"/>
          <w:szCs w:val="28"/>
        </w:rPr>
        <w:t>ьными потребностями обучающихся.</w:t>
      </w:r>
    </w:p>
    <w:p w:rsidR="0069568C" w:rsidRPr="00A51424" w:rsidRDefault="00F10DBE" w:rsidP="004D3B9D">
      <w:pPr>
        <w:suppressAutoHyphens/>
        <w:spacing w:line="312" w:lineRule="auto"/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9568C" w:rsidRPr="00A51424">
        <w:rPr>
          <w:sz w:val="28"/>
          <w:szCs w:val="28"/>
        </w:rPr>
        <w:t>.Сохранение стабильного кадрового потенциала и создание условий для профессионального и личностного роста педагогических работников школы.</w:t>
      </w:r>
    </w:p>
    <w:p w:rsidR="00F10DBE" w:rsidRPr="00F10DBE" w:rsidRDefault="00F10DBE" w:rsidP="004D3B9D">
      <w:pPr>
        <w:spacing w:before="100" w:beforeAutospacing="1" w:after="100" w:afterAutospacing="1"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9568C" w:rsidRPr="00A51424">
        <w:rPr>
          <w:sz w:val="28"/>
          <w:szCs w:val="28"/>
        </w:rPr>
        <w:t>.Построение инновационной модели образовательной системы</w:t>
      </w:r>
      <w:r w:rsidR="0069568C">
        <w:rPr>
          <w:sz w:val="28"/>
          <w:szCs w:val="28"/>
        </w:rPr>
        <w:t xml:space="preserve"> школы</w:t>
      </w:r>
      <w:r w:rsidR="0069568C" w:rsidRPr="00A51424">
        <w:rPr>
          <w:sz w:val="28"/>
          <w:szCs w:val="28"/>
        </w:rPr>
        <w:t>, реализующей цели и ценности развития и</w:t>
      </w:r>
      <w:r>
        <w:rPr>
          <w:sz w:val="28"/>
          <w:szCs w:val="28"/>
        </w:rPr>
        <w:t xml:space="preserve"> саморазвития ученика и учителя, </w:t>
      </w:r>
      <w:r w:rsidRPr="00F10DBE">
        <w:rPr>
          <w:bCs/>
          <w:sz w:val="28"/>
          <w:szCs w:val="28"/>
        </w:rPr>
        <w:t>создание и развитие внутришкольной системы оценки качества обучения.</w:t>
      </w:r>
    </w:p>
    <w:p w:rsidR="0069568C" w:rsidRPr="00A51424" w:rsidRDefault="00F10DBE" w:rsidP="004D3B9D">
      <w:pPr>
        <w:suppressAutoHyphens/>
        <w:spacing w:line="312" w:lineRule="auto"/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568C" w:rsidRPr="00A51424">
        <w:rPr>
          <w:sz w:val="28"/>
          <w:szCs w:val="28"/>
        </w:rPr>
        <w:t>.Сохранение,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</w:r>
    </w:p>
    <w:p w:rsidR="0069568C" w:rsidRPr="00F10DBE" w:rsidRDefault="00F10DBE" w:rsidP="004D3B9D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9568C" w:rsidRPr="00A51424">
        <w:rPr>
          <w:sz w:val="28"/>
          <w:szCs w:val="28"/>
        </w:rPr>
        <w:t>.Эффективное использование бюджетных средств и привлечение дополнительных внебюджетных ресурсов для осуществления инновационных преобразований</w:t>
      </w:r>
      <w:r>
        <w:rPr>
          <w:sz w:val="28"/>
          <w:szCs w:val="28"/>
        </w:rPr>
        <w:t>,</w:t>
      </w:r>
      <w:r w:rsidRPr="00F10DBE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материально-технической базы школы для эффективной реализации данной программы.</w:t>
      </w:r>
    </w:p>
    <w:p w:rsidR="0069568C" w:rsidRDefault="00F10DBE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68C">
        <w:rPr>
          <w:sz w:val="28"/>
          <w:szCs w:val="28"/>
        </w:rPr>
        <w:t>.</w:t>
      </w:r>
      <w:r>
        <w:rPr>
          <w:sz w:val="28"/>
          <w:szCs w:val="28"/>
        </w:rPr>
        <w:t>Развитие</w:t>
      </w:r>
      <w:r w:rsidR="0069568C" w:rsidRPr="00703C40">
        <w:rPr>
          <w:sz w:val="28"/>
          <w:szCs w:val="28"/>
        </w:rPr>
        <w:t xml:space="preserve"> сотрудничества школы с образовательными учреждениями дополнительного образования.</w:t>
      </w:r>
    </w:p>
    <w:p w:rsidR="00F10DBE" w:rsidRDefault="00F10DBE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0DB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использование педагогами технологий  здоровьесберегающего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F10DBE" w:rsidRDefault="00F10DBE" w:rsidP="004D3B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8.. Совершенствование предпрофильной подготовки обучающихся.</w:t>
      </w:r>
    </w:p>
    <w:p w:rsidR="00B7607A" w:rsidRDefault="00B7607A" w:rsidP="004D3B9D">
      <w:pPr>
        <w:spacing w:line="312" w:lineRule="auto"/>
        <w:jc w:val="both"/>
        <w:rPr>
          <w:b/>
          <w:sz w:val="28"/>
          <w:szCs w:val="28"/>
        </w:rPr>
      </w:pPr>
    </w:p>
    <w:p w:rsidR="00EB4DC6" w:rsidRPr="00B7607A" w:rsidRDefault="00B7607A" w:rsidP="004D3B9D">
      <w:pPr>
        <w:spacing w:line="312" w:lineRule="auto"/>
        <w:jc w:val="both"/>
        <w:rPr>
          <w:b/>
          <w:sz w:val="28"/>
          <w:szCs w:val="28"/>
        </w:rPr>
      </w:pPr>
      <w:r w:rsidRPr="00B7607A">
        <w:rPr>
          <w:b/>
          <w:sz w:val="28"/>
          <w:szCs w:val="28"/>
          <w:lang w:val="en-US"/>
        </w:rPr>
        <w:t>VI</w:t>
      </w:r>
      <w:r w:rsidRPr="00B7607A">
        <w:rPr>
          <w:b/>
          <w:sz w:val="28"/>
          <w:szCs w:val="28"/>
        </w:rPr>
        <w:t>. СТРАТЕГИЧЕСКИЙ ПЛАН РАЗВИТИЯ</w:t>
      </w:r>
    </w:p>
    <w:p w:rsidR="00EB4DC6" w:rsidRPr="00B7607A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6.1.План реализации Программы развития</w:t>
      </w:r>
    </w:p>
    <w:p w:rsidR="00EB4DC6" w:rsidRDefault="00EB4DC6" w:rsidP="004D3B9D">
      <w:pPr>
        <w:spacing w:before="40" w:after="40" w:line="312" w:lineRule="auto"/>
        <w:jc w:val="both"/>
        <w:rPr>
          <w:b/>
          <w:bCs/>
          <w:color w:val="FF0000"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303"/>
        <w:gridCol w:w="3191"/>
      </w:tblGrid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</w:rPr>
              <w:t>Мероприятия по реализации программы развития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B4DC6" w:rsidRPr="00636C5B">
        <w:trPr>
          <w:trHeight w:val="5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6C5B">
              <w:rPr>
                <w:b/>
                <w:bCs/>
                <w:sz w:val="28"/>
                <w:szCs w:val="28"/>
              </w:rPr>
              <w:t xml:space="preserve"> этап </w:t>
            </w:r>
            <w:r w:rsidR="00F10DBE" w:rsidRPr="00636C5B">
              <w:rPr>
                <w:b/>
                <w:bCs/>
                <w:sz w:val="28"/>
                <w:szCs w:val="28"/>
              </w:rPr>
              <w:t xml:space="preserve"> ор</w:t>
            </w:r>
            <w:r w:rsidR="00847FD1" w:rsidRPr="00636C5B">
              <w:rPr>
                <w:b/>
                <w:bCs/>
                <w:sz w:val="28"/>
                <w:szCs w:val="28"/>
              </w:rPr>
              <w:t>иентированный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-аналитико-диагностическая деятельность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69568C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6C5B">
                <w:rPr>
                  <w:bCs/>
                  <w:sz w:val="28"/>
                  <w:szCs w:val="28"/>
                </w:rPr>
                <w:t>2014</w:t>
              </w:r>
              <w:r w:rsidR="00EB4DC6" w:rsidRPr="00636C5B">
                <w:rPr>
                  <w:bCs/>
                  <w:sz w:val="28"/>
                  <w:szCs w:val="28"/>
                </w:rPr>
                <w:t xml:space="preserve"> г</w:t>
              </w:r>
            </w:smartTag>
            <w:r w:rsidR="00EB4DC6" w:rsidRPr="00636C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изучение современных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 xml:space="preserve">Руководители  методических объединений, </w:t>
            </w:r>
            <w:r w:rsidRPr="00636C5B">
              <w:rPr>
                <w:bCs/>
                <w:sz w:val="28"/>
                <w:szCs w:val="28"/>
              </w:rPr>
              <w:lastRenderedPageBreak/>
              <w:t>администрация, заинтересованные учителя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lastRenderedPageBreak/>
              <w:t>определение стратегии и тактики</w:t>
            </w:r>
          </w:p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Рабочая группа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69568C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 xml:space="preserve">Создание  </w:t>
            </w:r>
            <w:r w:rsidR="00C347F3" w:rsidRPr="00636C5B">
              <w:rPr>
                <w:bCs/>
                <w:sz w:val="28"/>
                <w:szCs w:val="28"/>
              </w:rPr>
              <w:t>программ по разным направлениям: «Одаренные дети», «Информатизация»</w:t>
            </w:r>
          </w:p>
          <w:p w:rsidR="0069568C" w:rsidRPr="00636C5B" w:rsidRDefault="0069568C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Рабочая группа, администрация</w:t>
            </w:r>
          </w:p>
        </w:tc>
      </w:tr>
      <w:tr w:rsidR="00EB4DC6" w:rsidRPr="00636C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636C5B">
              <w:rPr>
                <w:b/>
                <w:bCs/>
                <w:sz w:val="28"/>
                <w:szCs w:val="28"/>
              </w:rPr>
              <w:t xml:space="preserve">этап </w:t>
            </w:r>
            <w:r w:rsidR="00847FD1" w:rsidRPr="00636C5B">
              <w:rPr>
                <w:b/>
                <w:bCs/>
                <w:sz w:val="28"/>
                <w:szCs w:val="28"/>
              </w:rPr>
              <w:t xml:space="preserve">(основной) </w:t>
            </w:r>
            <w:r w:rsidRPr="00636C5B">
              <w:rPr>
                <w:b/>
                <w:bCs/>
                <w:sz w:val="28"/>
                <w:szCs w:val="28"/>
              </w:rPr>
              <w:t>практический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реализация программы</w:t>
            </w:r>
          </w:p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36C5B">
                <w:rPr>
                  <w:bCs/>
                  <w:sz w:val="28"/>
                  <w:szCs w:val="28"/>
                </w:rPr>
                <w:t>2015</w:t>
              </w:r>
              <w:r w:rsidR="00EB4DC6" w:rsidRPr="00636C5B">
                <w:rPr>
                  <w:bCs/>
                  <w:sz w:val="28"/>
                  <w:szCs w:val="28"/>
                </w:rPr>
                <w:t xml:space="preserve"> г</w:t>
              </w:r>
            </w:smartTag>
            <w:r w:rsidR="00EB4DC6" w:rsidRPr="00636C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Совет школы</w:t>
            </w:r>
            <w:r w:rsidR="00EB4DC6" w:rsidRPr="00636C5B">
              <w:rPr>
                <w:bCs/>
                <w:sz w:val="28"/>
                <w:szCs w:val="28"/>
              </w:rPr>
              <w:t>, Методический совет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мониторинг работы программы</w:t>
            </w:r>
          </w:p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Совет школы</w:t>
            </w:r>
            <w:r w:rsidR="00EB4DC6" w:rsidRPr="00636C5B">
              <w:rPr>
                <w:bCs/>
                <w:sz w:val="28"/>
                <w:szCs w:val="28"/>
              </w:rPr>
              <w:t>, Методический совет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корректир</w:t>
            </w:r>
            <w:r w:rsidR="00C347F3" w:rsidRPr="00636C5B">
              <w:rPr>
                <w:bCs/>
                <w:sz w:val="28"/>
                <w:szCs w:val="28"/>
              </w:rPr>
              <w:t>овка отдельных звеньев программ</w:t>
            </w:r>
            <w:r w:rsidR="007D4B1D" w:rsidRPr="00636C5B">
              <w:rPr>
                <w:bCs/>
                <w:sz w:val="28"/>
                <w:szCs w:val="28"/>
              </w:rPr>
              <w:t>ы</w:t>
            </w:r>
          </w:p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экспертная группа</w:t>
            </w:r>
          </w:p>
        </w:tc>
      </w:tr>
      <w:tr w:rsidR="00EB4DC6" w:rsidRPr="00636C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36C5B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636C5B">
              <w:rPr>
                <w:b/>
                <w:bCs/>
                <w:sz w:val="28"/>
                <w:szCs w:val="28"/>
              </w:rPr>
              <w:t xml:space="preserve">этап  </w:t>
            </w:r>
            <w:r w:rsidR="00847FD1" w:rsidRPr="00636C5B">
              <w:rPr>
                <w:b/>
                <w:bCs/>
                <w:sz w:val="28"/>
                <w:szCs w:val="28"/>
              </w:rPr>
              <w:t>обобщающий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обработка и интерпретация данных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36C5B">
                <w:rPr>
                  <w:bCs/>
                  <w:sz w:val="28"/>
                  <w:szCs w:val="28"/>
                </w:rPr>
                <w:t>2015 г</w:t>
              </w:r>
            </w:smartTag>
            <w:r w:rsidRPr="00636C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Совет школы</w:t>
            </w:r>
            <w:r w:rsidR="00EB4DC6" w:rsidRPr="00636C5B">
              <w:rPr>
                <w:bCs/>
                <w:sz w:val="28"/>
                <w:szCs w:val="28"/>
              </w:rPr>
              <w:t>, Методический совет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соотношение результатов реализации программы с поставленными целями и задачами</w:t>
            </w:r>
          </w:p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Совет школы</w:t>
            </w:r>
            <w:r w:rsidR="00EB4DC6" w:rsidRPr="00636C5B">
              <w:rPr>
                <w:bCs/>
                <w:sz w:val="28"/>
                <w:szCs w:val="28"/>
              </w:rPr>
              <w:t>, Методический совет</w:t>
            </w:r>
          </w:p>
        </w:tc>
      </w:tr>
      <w:tr w:rsidR="00EB4DC6" w:rsidRPr="00636C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определение перспектив и путей дальнейшего развития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6" w:rsidRPr="00636C5B" w:rsidRDefault="00EB4DC6" w:rsidP="004D3B9D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636C5B" w:rsidRDefault="00FB5E30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636C5B">
              <w:rPr>
                <w:bCs/>
                <w:sz w:val="28"/>
                <w:szCs w:val="28"/>
              </w:rPr>
              <w:t>Администрация, Совет школы</w:t>
            </w:r>
            <w:r w:rsidR="00EB4DC6" w:rsidRPr="00636C5B">
              <w:rPr>
                <w:bCs/>
                <w:sz w:val="28"/>
                <w:szCs w:val="28"/>
              </w:rPr>
              <w:t>, Методический совет</w:t>
            </w:r>
          </w:p>
        </w:tc>
      </w:tr>
    </w:tbl>
    <w:p w:rsidR="00EB4DC6" w:rsidRPr="00B7607A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4DC6" w:rsidRPr="00B7607A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B7607A">
        <w:rPr>
          <w:b/>
          <w:bCs/>
          <w:sz w:val="28"/>
          <w:szCs w:val="28"/>
        </w:rPr>
        <w:t>6.2.Основные направления  Программы развития</w:t>
      </w:r>
    </w:p>
    <w:p w:rsidR="00EB4DC6" w:rsidRDefault="00B7607A" w:rsidP="004D3B9D">
      <w:pPr>
        <w:pStyle w:val="11"/>
        <w:spacing w:before="40" w:after="40" w:line="312" w:lineRule="auto"/>
        <w:ind w:left="360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6.2.1.</w:t>
      </w:r>
      <w:r w:rsidR="00EB4DC6">
        <w:rPr>
          <w:b/>
          <w:bCs/>
          <w:sz w:val="28"/>
          <w:szCs w:val="28"/>
        </w:rPr>
        <w:t>Совершенствование содержания и технолог</w:t>
      </w:r>
      <w:r w:rsidR="00761C91">
        <w:rPr>
          <w:b/>
          <w:bCs/>
          <w:sz w:val="28"/>
          <w:szCs w:val="28"/>
        </w:rPr>
        <w:t>ий образования. Повышение качества</w:t>
      </w:r>
      <w:r>
        <w:rPr>
          <w:b/>
          <w:bCs/>
          <w:sz w:val="28"/>
          <w:szCs w:val="28"/>
        </w:rPr>
        <w:t xml:space="preserve"> образования, создание системы предпрофильной подготовки</w:t>
      </w:r>
    </w:p>
    <w:p w:rsidR="00EB4DC6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</w:p>
    <w:p w:rsidR="00EB4DC6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Цель: Создать систему непрерывного образования, обеспечивающую индивидуализацию образовательного процесса и эффективное самоопределение.</w:t>
      </w:r>
    </w:p>
    <w:p w:rsidR="00EB4DC6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</w:p>
    <w:p w:rsidR="00EB4DC6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 пользователями результатов повышения уровня образования являются:</w:t>
      </w:r>
    </w:p>
    <w:p w:rsidR="00EB4DC6" w:rsidRDefault="00EB4DC6" w:rsidP="004D3B9D">
      <w:pPr>
        <w:numPr>
          <w:ilvl w:val="0"/>
          <w:numId w:val="76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</w:t>
      </w:r>
    </w:p>
    <w:p w:rsidR="00EB4DC6" w:rsidRDefault="00EB4DC6" w:rsidP="004D3B9D">
      <w:pPr>
        <w:numPr>
          <w:ilvl w:val="0"/>
          <w:numId w:val="76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Родители</w:t>
      </w:r>
    </w:p>
    <w:p w:rsidR="00EB4DC6" w:rsidRDefault="00EB4DC6" w:rsidP="004D3B9D">
      <w:pPr>
        <w:numPr>
          <w:ilvl w:val="0"/>
          <w:numId w:val="76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Учителя-предметники</w:t>
      </w:r>
    </w:p>
    <w:p w:rsidR="00EB4DC6" w:rsidRDefault="00EB4DC6" w:rsidP="004D3B9D">
      <w:pPr>
        <w:numPr>
          <w:ilvl w:val="0"/>
          <w:numId w:val="76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Классные руководители</w:t>
      </w:r>
    </w:p>
    <w:p w:rsidR="00EB4DC6" w:rsidRDefault="00EB4DC6" w:rsidP="004D3B9D">
      <w:pPr>
        <w:numPr>
          <w:ilvl w:val="0"/>
          <w:numId w:val="76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школы</w:t>
      </w:r>
    </w:p>
    <w:p w:rsidR="00EB4DC6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718"/>
      </w:tblGrid>
      <w:tr w:rsidR="00EB4DC6" w:rsidRPr="00847FD1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Индикаторы проявления</w:t>
            </w:r>
          </w:p>
        </w:tc>
      </w:tr>
      <w:tr w:rsidR="00EB4DC6" w:rsidRPr="00847FD1"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numPr>
                <w:ilvl w:val="0"/>
                <w:numId w:val="77"/>
              </w:num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Созда</w:t>
            </w:r>
            <w:r w:rsidR="00652CE0">
              <w:rPr>
                <w:bCs/>
                <w:sz w:val="28"/>
                <w:szCs w:val="28"/>
              </w:rPr>
              <w:t xml:space="preserve">ние </w:t>
            </w:r>
            <w:r w:rsidR="009032B0">
              <w:rPr>
                <w:bCs/>
                <w:sz w:val="28"/>
                <w:szCs w:val="28"/>
              </w:rPr>
              <w:t>инновационной</w:t>
            </w:r>
            <w:r w:rsidR="00652CE0">
              <w:rPr>
                <w:bCs/>
                <w:sz w:val="28"/>
                <w:szCs w:val="28"/>
              </w:rPr>
              <w:t xml:space="preserve"> модели </w:t>
            </w:r>
            <w:r w:rsidRPr="00847FD1">
              <w:rPr>
                <w:bCs/>
                <w:sz w:val="28"/>
                <w:szCs w:val="28"/>
              </w:rPr>
              <w:t xml:space="preserve"> образования, обеспечивающей компетентн</w:t>
            </w:r>
            <w:r w:rsidR="007D4B1D">
              <w:rPr>
                <w:bCs/>
                <w:sz w:val="28"/>
                <w:szCs w:val="28"/>
              </w:rPr>
              <w:t>ое личностное и профориентационное</w:t>
            </w:r>
            <w:r w:rsidRPr="00847FD1">
              <w:rPr>
                <w:bCs/>
                <w:sz w:val="28"/>
                <w:szCs w:val="28"/>
              </w:rPr>
              <w:t xml:space="preserve"> самоопределение выпускников школы.</w:t>
            </w:r>
          </w:p>
        </w:tc>
      </w:tr>
      <w:tr w:rsidR="00EB4DC6" w:rsidRPr="00847FD1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pStyle w:val="11"/>
              <w:numPr>
                <w:ilvl w:val="0"/>
                <w:numId w:val="78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Нормативно-правовые документы по организации предпрофильного</w:t>
            </w:r>
            <w:r w:rsidR="00FB5E30">
              <w:rPr>
                <w:bCs/>
                <w:sz w:val="28"/>
                <w:szCs w:val="28"/>
              </w:rPr>
              <w:t xml:space="preserve"> </w:t>
            </w:r>
            <w:r w:rsidRPr="00847FD1">
              <w:rPr>
                <w:bCs/>
                <w:sz w:val="28"/>
                <w:szCs w:val="28"/>
              </w:rPr>
              <w:t>обучения на основе индивидуального учебного плана.</w:t>
            </w:r>
          </w:p>
          <w:p w:rsidR="00EB4DC6" w:rsidRPr="00847FD1" w:rsidRDefault="00EB4DC6" w:rsidP="004D3B9D">
            <w:pPr>
              <w:pStyle w:val="11"/>
              <w:numPr>
                <w:ilvl w:val="0"/>
                <w:numId w:val="78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Модель интеграции с учреждениями </w:t>
            </w:r>
            <w:r w:rsidR="00222ECC">
              <w:rPr>
                <w:bCs/>
                <w:sz w:val="28"/>
                <w:szCs w:val="28"/>
              </w:rPr>
              <w:t xml:space="preserve"> дополнительного образования</w:t>
            </w:r>
            <w:r w:rsidRPr="00847FD1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Повышение конкурентоспособности школы.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Увеличение количества </w:t>
            </w:r>
            <w:r w:rsidR="007D4B1D">
              <w:rPr>
                <w:bCs/>
                <w:sz w:val="28"/>
                <w:szCs w:val="28"/>
              </w:rPr>
              <w:t>обучающихся, охваченных дополнительным образованием, развитие творческих способностей обучающихся</w:t>
            </w:r>
          </w:p>
        </w:tc>
      </w:tr>
      <w:tr w:rsidR="00EB4DC6" w:rsidRPr="00847FD1"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7D4B1D" w:rsidP="004D3B9D">
            <w:pPr>
              <w:numPr>
                <w:ilvl w:val="0"/>
                <w:numId w:val="77"/>
              </w:num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Создание </w:t>
            </w:r>
            <w:r w:rsidR="00EB4DC6" w:rsidRPr="00847FD1">
              <w:rPr>
                <w:bCs/>
                <w:sz w:val="28"/>
                <w:szCs w:val="28"/>
              </w:rPr>
              <w:t xml:space="preserve"> системы предпрофильной подгото</w:t>
            </w:r>
            <w:r w:rsidR="00222ECC">
              <w:rPr>
                <w:bCs/>
                <w:sz w:val="28"/>
                <w:szCs w:val="28"/>
              </w:rPr>
              <w:t xml:space="preserve">вки </w:t>
            </w:r>
            <w:r w:rsidR="00EB4DC6" w:rsidRPr="00847FD1">
              <w:rPr>
                <w:bCs/>
                <w:sz w:val="28"/>
                <w:szCs w:val="28"/>
              </w:rPr>
              <w:t xml:space="preserve"> с учетом расширения возможностей для реализации индивидуальных образовательных запросов учащихся. </w:t>
            </w:r>
          </w:p>
        </w:tc>
      </w:tr>
      <w:tr w:rsidR="00EB4DC6" w:rsidRPr="00847FD1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Новый вариант учебного плана, обеспечивающий реализацию индивидуальных образовательных траекторий.</w:t>
            </w:r>
          </w:p>
          <w:p w:rsidR="00EB4DC6" w:rsidRPr="00847FD1" w:rsidRDefault="00EB4DC6" w:rsidP="004D3B9D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Модифицированные и авторские </w:t>
            </w:r>
            <w:r w:rsidR="00222ECC">
              <w:rPr>
                <w:bCs/>
                <w:sz w:val="28"/>
                <w:szCs w:val="28"/>
              </w:rPr>
              <w:t>программы элективных</w:t>
            </w:r>
            <w:r w:rsidRPr="00847FD1">
              <w:rPr>
                <w:bCs/>
                <w:sz w:val="28"/>
                <w:szCs w:val="28"/>
              </w:rPr>
              <w:t xml:space="preserve"> курсов по выбору.</w:t>
            </w:r>
          </w:p>
          <w:p w:rsidR="00EB4DC6" w:rsidRPr="00847FD1" w:rsidRDefault="00EB4DC6" w:rsidP="004D3B9D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Система преемственности в содержании образования</w:t>
            </w:r>
            <w:r w:rsidR="007D4B1D">
              <w:rPr>
                <w:bCs/>
                <w:sz w:val="28"/>
                <w:szCs w:val="28"/>
              </w:rPr>
              <w:t xml:space="preserve"> между ступенями</w:t>
            </w:r>
          </w:p>
          <w:p w:rsidR="00EB4DC6" w:rsidRDefault="00800E35" w:rsidP="004D3B9D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Индивидуальные </w:t>
            </w:r>
            <w:r w:rsidR="00EB4DC6" w:rsidRPr="00847FD1">
              <w:rPr>
                <w:bCs/>
                <w:sz w:val="28"/>
                <w:szCs w:val="28"/>
              </w:rPr>
              <w:t>образовательные программы для одаренных детей.</w:t>
            </w:r>
          </w:p>
          <w:p w:rsidR="00615497" w:rsidRPr="00847FD1" w:rsidRDefault="00615497" w:rsidP="00800E35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программы «Одаренные дети»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pStyle w:val="11"/>
              <w:numPr>
                <w:ilvl w:val="0"/>
                <w:numId w:val="79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Взаимодей</w:t>
            </w:r>
            <w:r w:rsidR="007D4B1D">
              <w:rPr>
                <w:bCs/>
                <w:sz w:val="28"/>
                <w:szCs w:val="28"/>
              </w:rPr>
              <w:t>ствие школы с Ресурсным центром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Повышение качества образования в рамках школьной модели непрерывного образования.</w:t>
            </w:r>
          </w:p>
          <w:p w:rsidR="00222ECC" w:rsidRDefault="00222ECC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Увеличение количества программ курсов по выбору.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Создание условий для обучения учащихся по индивидуальным учебным планам и индивидуальным образовательным программам.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Реализация творческого потенциала одаренных детей, повышение эффективности их участия в интеллектуальных конкурсах разного уровня.</w:t>
            </w:r>
          </w:p>
          <w:p w:rsidR="00EB4DC6" w:rsidRPr="00847FD1" w:rsidRDefault="00222ECC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</w:t>
            </w:r>
            <w:r w:rsidR="00EB4DC6" w:rsidRPr="00847FD1">
              <w:rPr>
                <w:bCs/>
                <w:sz w:val="28"/>
                <w:szCs w:val="28"/>
              </w:rPr>
              <w:t xml:space="preserve"> мобильности и информационной осведомленности</w:t>
            </w:r>
          </w:p>
        </w:tc>
      </w:tr>
      <w:tr w:rsidR="00EB4DC6" w:rsidRPr="00847FD1"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numPr>
                <w:ilvl w:val="0"/>
                <w:numId w:val="77"/>
              </w:num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Повышение уровня внедрения новых образовательных технологий, обеспечивающих развитие компетентности учащихся в сфере самостоятельной познавательной деятельности.</w:t>
            </w:r>
          </w:p>
        </w:tc>
      </w:tr>
      <w:tr w:rsidR="00EB4DC6" w:rsidRPr="00847FD1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pStyle w:val="11"/>
              <w:numPr>
                <w:ilvl w:val="0"/>
                <w:numId w:val="80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Освоение и внедрение всеми педагогами современных эффективных образовательных технологий.</w:t>
            </w:r>
          </w:p>
          <w:p w:rsidR="00EB4DC6" w:rsidRPr="00847FD1" w:rsidRDefault="00EB4DC6" w:rsidP="004D3B9D">
            <w:pPr>
              <w:pStyle w:val="11"/>
              <w:numPr>
                <w:ilvl w:val="0"/>
                <w:numId w:val="80"/>
              </w:numPr>
              <w:spacing w:before="40" w:after="40" w:line="312" w:lineRule="auto"/>
              <w:contextualSpacing w:val="0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Расширение возможности для индивидуализации образовательного процесса.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Повышение качества обученности.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Увеличение числа учащихся, охваченных обучением с использованием современных образовательных технологий: ИКТ, проектной.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Увеличение степени индивидуализации обучения.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lastRenderedPageBreak/>
              <w:t>Повышение уровня сформированности компетентности учащихся в сфере самостоятельной познавательной деятельности.</w:t>
            </w:r>
          </w:p>
        </w:tc>
      </w:tr>
    </w:tbl>
    <w:p w:rsidR="00EB4DC6" w:rsidRPr="00222ECC" w:rsidRDefault="00EB4DC6" w:rsidP="004D3B9D">
      <w:pPr>
        <w:pStyle w:val="11"/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4DC6" w:rsidRPr="00222ECC" w:rsidRDefault="00B7607A" w:rsidP="004D3B9D">
      <w:pPr>
        <w:pStyle w:val="11"/>
        <w:spacing w:before="40" w:after="40" w:line="312" w:lineRule="auto"/>
        <w:ind w:left="360"/>
        <w:contextualSpacing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6.2.2.</w:t>
      </w:r>
      <w:r w:rsidR="00222ECC" w:rsidRPr="00222ECC">
        <w:rPr>
          <w:b/>
          <w:sz w:val="28"/>
          <w:szCs w:val="28"/>
        </w:rPr>
        <w:t>Внедрение ФГОС</w:t>
      </w:r>
      <w:r w:rsidR="000B09C3">
        <w:rPr>
          <w:b/>
          <w:sz w:val="28"/>
          <w:szCs w:val="28"/>
        </w:rPr>
        <w:t xml:space="preserve"> начального общего и основного общего образования</w:t>
      </w:r>
      <w:r>
        <w:rPr>
          <w:b/>
          <w:sz w:val="28"/>
          <w:szCs w:val="28"/>
        </w:rPr>
        <w:t>.</w:t>
      </w:r>
    </w:p>
    <w:p w:rsidR="00EB4DC6" w:rsidRPr="00222ECC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B4DC6" w:rsidRPr="00847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847FD1">
              <w:rPr>
                <w:rFonts w:eastAsia="SimSun"/>
                <w:b/>
                <w:bCs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847FD1">
              <w:rPr>
                <w:rFonts w:eastAsia="SimSun"/>
                <w:b/>
                <w:bCs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847FD1">
              <w:rPr>
                <w:rFonts w:eastAsia="SimSun"/>
                <w:b/>
                <w:bCs/>
                <w:sz w:val="28"/>
                <w:szCs w:val="28"/>
              </w:rPr>
              <w:t xml:space="preserve">Кадровое обеспечение </w:t>
            </w:r>
          </w:p>
        </w:tc>
      </w:tr>
      <w:tr w:rsidR="00EB4DC6" w:rsidRPr="00847F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47FD1">
              <w:rPr>
                <w:b/>
                <w:bCs/>
                <w:sz w:val="28"/>
                <w:szCs w:val="28"/>
              </w:rPr>
              <w:t xml:space="preserve"> этап –</w:t>
            </w:r>
            <w:r w:rsidR="00F27744">
              <w:rPr>
                <w:b/>
                <w:bCs/>
                <w:sz w:val="28"/>
                <w:szCs w:val="28"/>
              </w:rPr>
              <w:t xml:space="preserve"> подготовительный (до 01.09.2014</w:t>
            </w:r>
            <w:r w:rsidRPr="00847FD1">
              <w:rPr>
                <w:b/>
                <w:bCs/>
                <w:sz w:val="28"/>
                <w:szCs w:val="28"/>
              </w:rPr>
              <w:t xml:space="preserve"> г.)</w:t>
            </w:r>
          </w:p>
        </w:tc>
      </w:tr>
      <w:tr w:rsidR="00EB4DC6" w:rsidRPr="00847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pStyle w:val="2"/>
              <w:spacing w:line="312" w:lineRule="auto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47FD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47FD1">
              <w:rPr>
                <w:rFonts w:ascii="Times New Roman" w:hAnsi="Times New Roman" w:cs="Times New Roman"/>
                <w:b w:val="0"/>
                <w:i w:val="0"/>
              </w:rPr>
              <w:t>1.Создание рабочей гр</w:t>
            </w:r>
            <w:r w:rsidR="00222ECC">
              <w:rPr>
                <w:rFonts w:ascii="Times New Roman" w:hAnsi="Times New Roman" w:cs="Times New Roman"/>
                <w:b w:val="0"/>
                <w:i w:val="0"/>
              </w:rPr>
              <w:t>уппы по введению ФГОС основного</w:t>
            </w:r>
            <w:r w:rsidRPr="00847FD1">
              <w:rPr>
                <w:rFonts w:ascii="Times New Roman" w:hAnsi="Times New Roman" w:cs="Times New Roman"/>
                <w:b w:val="0"/>
                <w:i w:val="0"/>
              </w:rPr>
              <w:t xml:space="preserve"> общего образования (далее – ФГОС). 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2.Создание системы методической работы в ОУ, обеспечивающей сопровождение введения ФГОС</w:t>
            </w:r>
            <w:r w:rsidR="00222ECC">
              <w:rPr>
                <w:rFonts w:eastAsia="SimSun"/>
                <w:sz w:val="28"/>
                <w:szCs w:val="28"/>
              </w:rPr>
              <w:t xml:space="preserve"> основного общего образования</w:t>
            </w:r>
            <w:r w:rsidRPr="00847FD1">
              <w:rPr>
                <w:rFonts w:eastAsia="SimSun"/>
                <w:sz w:val="28"/>
                <w:szCs w:val="28"/>
              </w:rPr>
              <w:t xml:space="preserve">. 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3.Информационное сопровождение о подготовке к введению и порядке перехода на новые стандарты на сайте ОУ, в школьных изданиях, на родительских собраниях.</w:t>
            </w:r>
          </w:p>
          <w:p w:rsidR="00EB4DC6" w:rsidRPr="00847FD1" w:rsidRDefault="00EB4DC6" w:rsidP="004D3B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312" w:lineRule="auto"/>
              <w:ind w:firstLine="45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847FD1">
              <w:rPr>
                <w:rFonts w:eastAsia="SimSun"/>
                <w:color w:val="000000"/>
                <w:sz w:val="28"/>
                <w:szCs w:val="28"/>
              </w:rPr>
              <w:t>5.Обеспечение координации деятельности субъектов образовательного процесса, организационных структур учреждения по подготовке и введению ФГОС</w:t>
            </w:r>
            <w:r w:rsidR="00F27744">
              <w:rPr>
                <w:rFonts w:eastAsia="SimSun"/>
                <w:color w:val="000000"/>
                <w:sz w:val="28"/>
                <w:szCs w:val="28"/>
              </w:rPr>
              <w:t xml:space="preserve"> основного</w:t>
            </w:r>
            <w:r w:rsidRPr="00847FD1">
              <w:rPr>
                <w:rFonts w:eastAsia="SimSun"/>
                <w:color w:val="000000"/>
                <w:sz w:val="28"/>
                <w:szCs w:val="28"/>
              </w:rPr>
              <w:t xml:space="preserve"> общего образования.</w:t>
            </w:r>
          </w:p>
          <w:p w:rsidR="00EB4DC6" w:rsidRPr="00847FD1" w:rsidRDefault="00EB4DC6" w:rsidP="004D3B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 xml:space="preserve">6.Разработка модели взаимодействия  общего и дополнительного </w:t>
            </w:r>
            <w:r w:rsidRPr="00847FD1">
              <w:rPr>
                <w:rFonts w:eastAsia="SimSun"/>
                <w:sz w:val="28"/>
                <w:szCs w:val="28"/>
              </w:rPr>
              <w:lastRenderedPageBreak/>
              <w:t xml:space="preserve">образования детей, обеспечивающих организацию внеурочной деятельности.  </w:t>
            </w:r>
          </w:p>
          <w:p w:rsidR="00EB4DC6" w:rsidRDefault="00EB4DC6" w:rsidP="004D3B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  <w:p w:rsidR="00F27744" w:rsidRPr="00847FD1" w:rsidRDefault="00F27744" w:rsidP="004D3B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lastRenderedPageBreak/>
              <w:t>1.Разработка плана-графика по введению ФГОС  в ОУ.</w:t>
            </w:r>
          </w:p>
          <w:p w:rsidR="00EB4DC6" w:rsidRPr="00847FD1" w:rsidRDefault="00EB4DC6" w:rsidP="004D3B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2. Разработка на основе примерной основной образовательной 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3.Обеспечение соответствия нормативной базы школы требованиям ФГОС</w:t>
            </w:r>
            <w:r w:rsidR="00F27744">
              <w:rPr>
                <w:rFonts w:eastAsia="SimSun"/>
                <w:sz w:val="28"/>
                <w:szCs w:val="28"/>
              </w:rPr>
              <w:t xml:space="preserve"> основного общего образования</w:t>
            </w:r>
            <w:r w:rsidRPr="00847FD1">
              <w:rPr>
                <w:rFonts w:eastAsia="SimSun"/>
                <w:sz w:val="28"/>
                <w:szCs w:val="28"/>
              </w:rPr>
              <w:t xml:space="preserve"> (цели образовательного процесса, режим занятий, финансирование, материально-техническое  обеспечение  и др.).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 xml:space="preserve">4. Определение списка учебников и учебных пособий, используемых в образовательном процессе в  </w:t>
            </w:r>
            <w:r w:rsidRPr="00847FD1">
              <w:rPr>
                <w:rFonts w:eastAsia="SimSun"/>
                <w:sz w:val="28"/>
                <w:szCs w:val="28"/>
              </w:rPr>
              <w:lastRenderedPageBreak/>
              <w:t>соответствии с ФГОС на основе утвержденного федерального перечня учебников.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lastRenderedPageBreak/>
              <w:t>1. Создание плана-графика повышения квалификации педагогических и руководящих работников ОУ на теку</w:t>
            </w:r>
            <w:r w:rsidR="00222ECC">
              <w:rPr>
                <w:rFonts w:eastAsia="SimSun"/>
                <w:sz w:val="28"/>
                <w:szCs w:val="28"/>
              </w:rPr>
              <w:t>щий учебный год и последующие  3 года в связи с введением ФГОС основного общего образования.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 xml:space="preserve"> 2.Разработка плана научно-методических семинаров (внутришкольного повышения квалификации) с ориентацией на проблемы введения ФГОС</w:t>
            </w:r>
            <w:r w:rsidR="00222ECC">
              <w:rPr>
                <w:rFonts w:eastAsia="SimSun"/>
                <w:sz w:val="28"/>
                <w:szCs w:val="28"/>
              </w:rPr>
              <w:t xml:space="preserve"> основного общего</w:t>
            </w:r>
            <w:r w:rsidRPr="00847FD1">
              <w:rPr>
                <w:rFonts w:eastAsia="SimSun"/>
                <w:sz w:val="28"/>
                <w:szCs w:val="28"/>
              </w:rPr>
              <w:t xml:space="preserve"> (ежегодная корректировка).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3.Приведение в соответствие с требованиями ФГОС</w:t>
            </w:r>
            <w:r w:rsidR="00F27744">
              <w:rPr>
                <w:rFonts w:eastAsia="SimSun"/>
                <w:sz w:val="28"/>
                <w:szCs w:val="28"/>
              </w:rPr>
              <w:t xml:space="preserve"> основного</w:t>
            </w:r>
            <w:r w:rsidRPr="00847FD1">
              <w:rPr>
                <w:rFonts w:eastAsia="SimSun"/>
                <w:color w:val="000000"/>
                <w:sz w:val="28"/>
                <w:szCs w:val="28"/>
              </w:rPr>
              <w:t xml:space="preserve"> общего образования</w:t>
            </w:r>
            <w:r w:rsidRPr="00847FD1">
              <w:rPr>
                <w:rFonts w:eastAsia="SimSun"/>
                <w:sz w:val="28"/>
                <w:szCs w:val="28"/>
              </w:rPr>
              <w:t xml:space="preserve"> и новыми тарифно-квалификационными характеристиками должностных инструкций работников образовательного учреждения</w:t>
            </w:r>
            <w:r w:rsidRPr="00847FD1">
              <w:rPr>
                <w:rStyle w:val="af0"/>
                <w:rFonts w:eastAsia="SimSun"/>
                <w:sz w:val="28"/>
                <w:szCs w:val="28"/>
              </w:rPr>
              <w:t xml:space="preserve"> </w:t>
            </w:r>
            <w:r w:rsidRPr="00847FD1">
              <w:rPr>
                <w:rFonts w:eastAsia="SimSun"/>
                <w:sz w:val="28"/>
                <w:szCs w:val="28"/>
              </w:rPr>
              <w:t>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B4DC6" w:rsidRPr="00847F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b/>
                <w:sz w:val="28"/>
                <w:szCs w:val="28"/>
              </w:rPr>
            </w:pPr>
            <w:r w:rsidRPr="00847FD1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47FD1">
              <w:rPr>
                <w:rFonts w:eastAsia="SimSun"/>
                <w:b/>
                <w:sz w:val="28"/>
                <w:szCs w:val="28"/>
              </w:rPr>
              <w:t>этап – п</w:t>
            </w:r>
            <w:r w:rsidR="00F27744">
              <w:rPr>
                <w:rFonts w:eastAsia="SimSun"/>
                <w:b/>
                <w:sz w:val="28"/>
                <w:szCs w:val="28"/>
              </w:rPr>
              <w:t>рактическая реализация (</w:t>
            </w:r>
            <w:r w:rsidRPr="00847FD1">
              <w:rPr>
                <w:rFonts w:eastAsia="SimSu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7FD1">
                <w:rPr>
                  <w:rFonts w:eastAsia="SimSun"/>
                  <w:b/>
                  <w:sz w:val="28"/>
                  <w:szCs w:val="28"/>
                </w:rPr>
                <w:t>201</w:t>
              </w:r>
              <w:r w:rsidR="00F27744">
                <w:rPr>
                  <w:rFonts w:eastAsia="SimSun"/>
                  <w:b/>
                  <w:sz w:val="28"/>
                  <w:szCs w:val="28"/>
                </w:rPr>
                <w:t>4</w:t>
              </w:r>
              <w:r w:rsidRPr="00847FD1">
                <w:rPr>
                  <w:rFonts w:eastAsia="SimSun"/>
                  <w:b/>
                  <w:sz w:val="28"/>
                  <w:szCs w:val="28"/>
                </w:rPr>
                <w:t xml:space="preserve"> г</w:t>
              </w:r>
            </w:smartTag>
            <w:r w:rsidRPr="00847FD1">
              <w:rPr>
                <w:rFonts w:eastAsia="SimSun"/>
                <w:b/>
                <w:sz w:val="28"/>
                <w:szCs w:val="28"/>
              </w:rPr>
              <w:t>.-2015</w:t>
            </w:r>
            <w:r w:rsidR="00F27744">
              <w:rPr>
                <w:rFonts w:eastAsia="SimSun"/>
                <w:b/>
                <w:sz w:val="28"/>
                <w:szCs w:val="28"/>
              </w:rPr>
              <w:t>уч.</w:t>
            </w:r>
            <w:r w:rsidRPr="00847FD1">
              <w:rPr>
                <w:rFonts w:eastAsia="SimSun"/>
                <w:b/>
                <w:sz w:val="28"/>
                <w:szCs w:val="28"/>
              </w:rPr>
              <w:t xml:space="preserve"> г.)</w:t>
            </w:r>
          </w:p>
        </w:tc>
      </w:tr>
      <w:tr w:rsidR="00EB4DC6" w:rsidRPr="00847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1.Создание в ОУ системы мониторинга результатов освоения  ООП.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2. Организация научно – методического сопровождения введения в ФГОС.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3.Проведение исследования формирования универсальных учебных действий и</w:t>
            </w:r>
            <w:r w:rsidR="007D4B1D">
              <w:rPr>
                <w:rFonts w:eastAsia="SimSun"/>
                <w:sz w:val="28"/>
                <w:szCs w:val="28"/>
              </w:rPr>
              <w:t xml:space="preserve"> учебных достижений </w:t>
            </w:r>
            <w:r w:rsidR="000B09C3">
              <w:rPr>
                <w:rFonts w:eastAsia="SimSun"/>
                <w:sz w:val="28"/>
                <w:szCs w:val="28"/>
              </w:rPr>
              <w:t>об</w:t>
            </w:r>
            <w:r w:rsidR="007D4B1D">
              <w:rPr>
                <w:rFonts w:eastAsia="SimSun"/>
                <w:sz w:val="28"/>
                <w:szCs w:val="28"/>
              </w:rPr>
              <w:t>уча</w:t>
            </w:r>
            <w:r w:rsidR="000B09C3">
              <w:rPr>
                <w:rFonts w:eastAsia="SimSun"/>
                <w:sz w:val="28"/>
                <w:szCs w:val="28"/>
              </w:rPr>
              <w:t>ю</w:t>
            </w:r>
            <w:r w:rsidR="007D4B1D">
              <w:rPr>
                <w:rFonts w:eastAsia="SimSun"/>
                <w:sz w:val="28"/>
                <w:szCs w:val="28"/>
              </w:rPr>
              <w:t>щихся 1-5</w:t>
            </w:r>
            <w:r w:rsidRPr="00847FD1">
              <w:rPr>
                <w:rFonts w:eastAsia="SimSun"/>
                <w:sz w:val="28"/>
                <w:szCs w:val="28"/>
              </w:rPr>
              <w:t xml:space="preserve"> классов (каждое полугодие)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 xml:space="preserve">4. </w:t>
            </w:r>
            <w:r w:rsidR="00F27744">
              <w:rPr>
                <w:rFonts w:eastAsia="SimSun"/>
                <w:sz w:val="28"/>
                <w:szCs w:val="28"/>
              </w:rPr>
              <w:t xml:space="preserve"> Приобретение учебников и учебных пособий (февраль</w:t>
            </w:r>
            <w:r w:rsidRPr="00847FD1">
              <w:rPr>
                <w:rFonts w:eastAsia="SimSun"/>
                <w:sz w:val="28"/>
                <w:szCs w:val="28"/>
              </w:rPr>
              <w:t xml:space="preserve"> каждого года)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5. Анализ работы ОУ по введению ФГОС</w:t>
            </w:r>
            <w:r w:rsidR="000B09C3">
              <w:rPr>
                <w:rFonts w:eastAsia="SimSun"/>
                <w:sz w:val="28"/>
                <w:szCs w:val="28"/>
              </w:rPr>
              <w:t xml:space="preserve"> начального общего и основного общего</w:t>
            </w:r>
            <w:r w:rsidRPr="00847FD1">
              <w:rPr>
                <w:rFonts w:eastAsia="SimSun"/>
                <w:sz w:val="28"/>
                <w:szCs w:val="28"/>
              </w:rPr>
              <w:t xml:space="preserve">  (в конце года)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lastRenderedPageBreak/>
              <w:t>1.Корректировка нормативных баз ОУ в соответствии с требованиям ФГОС</w:t>
            </w:r>
            <w:r w:rsidR="00F27744">
              <w:rPr>
                <w:rFonts w:eastAsia="SimSun"/>
                <w:sz w:val="28"/>
                <w:szCs w:val="28"/>
              </w:rPr>
              <w:t xml:space="preserve"> начального общего,  основного общего образования</w:t>
            </w:r>
            <w:r w:rsidRPr="00847FD1">
              <w:rPr>
                <w:rFonts w:eastAsia="SimSun"/>
                <w:sz w:val="28"/>
                <w:szCs w:val="28"/>
              </w:rPr>
              <w:t xml:space="preserve"> (цели образовательного процесса, режим занятий и др.):</w:t>
            </w:r>
          </w:p>
          <w:p w:rsidR="00F27744" w:rsidRPr="00847FD1" w:rsidRDefault="00F27744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2013-2014 уч.г.- 1-е,2-е,3-е классы;</w:t>
            </w:r>
          </w:p>
          <w:p w:rsidR="00EB4DC6" w:rsidRPr="00847FD1" w:rsidRDefault="000B09C3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-2014-2015 уч.г – 1-4 классы</w:t>
            </w:r>
          </w:p>
          <w:p w:rsidR="00F27744" w:rsidRPr="00847FD1" w:rsidRDefault="00F27744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2015-2016</w:t>
            </w:r>
            <w:r w:rsidR="00EB4DC6" w:rsidRPr="00847FD1">
              <w:rPr>
                <w:rFonts w:eastAsia="SimSun"/>
                <w:sz w:val="28"/>
                <w:szCs w:val="28"/>
              </w:rPr>
              <w:t xml:space="preserve"> уч.г.-</w:t>
            </w:r>
            <w:r w:rsidR="000B09C3">
              <w:rPr>
                <w:rFonts w:eastAsia="SimSun"/>
                <w:sz w:val="28"/>
                <w:szCs w:val="28"/>
              </w:rPr>
              <w:t xml:space="preserve"> 1-4 классы,5-е</w:t>
            </w:r>
            <w:r w:rsidRPr="00847FD1">
              <w:rPr>
                <w:rFonts w:eastAsia="SimSun"/>
                <w:sz w:val="28"/>
                <w:szCs w:val="28"/>
              </w:rPr>
              <w:t xml:space="preserve"> класс</w:t>
            </w:r>
            <w:r>
              <w:rPr>
                <w:rFonts w:eastAsia="SimSun"/>
                <w:sz w:val="28"/>
                <w:szCs w:val="28"/>
              </w:rPr>
              <w:t>ы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B4DC6" w:rsidRPr="00847F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b/>
                <w:sz w:val="28"/>
                <w:szCs w:val="28"/>
              </w:rPr>
            </w:pPr>
            <w:r w:rsidRPr="00847FD1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47FD1">
              <w:rPr>
                <w:rFonts w:eastAsia="SimSun"/>
                <w:b/>
                <w:sz w:val="28"/>
                <w:szCs w:val="28"/>
              </w:rPr>
              <w:t xml:space="preserve"> этап – аналитико-обобщающий (2015 год)</w:t>
            </w:r>
          </w:p>
        </w:tc>
      </w:tr>
      <w:tr w:rsidR="00EB4DC6" w:rsidRPr="00847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 xml:space="preserve">1.Проведение итогового исследования учебных достижений учащихся.  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 w:rsidRPr="00847FD1">
              <w:rPr>
                <w:rFonts w:eastAsia="SimSun"/>
                <w:sz w:val="28"/>
                <w:szCs w:val="28"/>
              </w:rPr>
              <w:t>2.Анализ работы О</w:t>
            </w:r>
            <w:r w:rsidR="006D499A">
              <w:rPr>
                <w:rFonts w:eastAsia="SimSun"/>
                <w:sz w:val="28"/>
                <w:szCs w:val="28"/>
              </w:rPr>
              <w:t>У по введению ФГОС   2015/2016 уч. год</w:t>
            </w:r>
            <w:r w:rsidRPr="00847FD1">
              <w:rPr>
                <w:rFonts w:eastAsia="SimSun"/>
                <w:sz w:val="28"/>
                <w:szCs w:val="28"/>
              </w:rPr>
              <w:t>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1.Корректировка нормативной</w:t>
            </w:r>
            <w:r w:rsidR="00EB4DC6" w:rsidRPr="00847FD1">
              <w:rPr>
                <w:rFonts w:eastAsia="SimSun"/>
                <w:sz w:val="28"/>
                <w:szCs w:val="28"/>
              </w:rPr>
              <w:t xml:space="preserve"> баз</w:t>
            </w:r>
            <w:r>
              <w:rPr>
                <w:rFonts w:eastAsia="SimSun"/>
                <w:sz w:val="28"/>
                <w:szCs w:val="28"/>
              </w:rPr>
              <w:t>ы</w:t>
            </w:r>
            <w:r w:rsidR="00EB4DC6" w:rsidRPr="00847FD1">
              <w:rPr>
                <w:rFonts w:eastAsia="SimSun"/>
                <w:sz w:val="28"/>
                <w:szCs w:val="28"/>
              </w:rPr>
              <w:t xml:space="preserve"> ОУ в соответствии с требованиям ФГОС (цели образовательного процесса, режим занятий и др.).</w:t>
            </w:r>
          </w:p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line="312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</w:p>
    <w:p w:rsidR="00EB4DC6" w:rsidRPr="00847FD1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 w:rsidR="00EB4DC6" w:rsidRPr="00847FD1">
        <w:rPr>
          <w:b/>
          <w:bCs/>
          <w:sz w:val="28"/>
          <w:szCs w:val="28"/>
        </w:rPr>
        <w:t>3. Совершенствование профессиональной компетенции учителя.</w:t>
      </w:r>
    </w:p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Профессиональное совершенствование педагога, его готовность работать в условиях современной системы образования является важным условием реализации программы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303"/>
        <w:gridCol w:w="3191"/>
      </w:tblGrid>
      <w:tr w:rsidR="00EB4DC6" w:rsidRPr="00847F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Мероприятия по реализации программы развития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3109C8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Проведение научно-практических конфере</w:t>
            </w:r>
            <w:r w:rsidR="006D499A">
              <w:rPr>
                <w:bCs/>
                <w:sz w:val="28"/>
                <w:szCs w:val="28"/>
              </w:rPr>
              <w:t>нций</w:t>
            </w:r>
            <w:r w:rsidRPr="00847FD1">
              <w:rPr>
                <w:bCs/>
                <w:sz w:val="28"/>
                <w:szCs w:val="28"/>
              </w:rPr>
              <w:t>, семинаров, педагогических советов, направленных на реализацию программы</w:t>
            </w:r>
            <w:r w:rsidR="00636C5B">
              <w:rPr>
                <w:bCs/>
                <w:sz w:val="28"/>
                <w:szCs w:val="28"/>
              </w:rPr>
              <w:t>. Создание творческих групп педагогов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Мотивация педагогов для прох</w:t>
            </w:r>
            <w:r w:rsidR="006D499A">
              <w:rPr>
                <w:bCs/>
                <w:sz w:val="28"/>
                <w:szCs w:val="28"/>
              </w:rPr>
              <w:t xml:space="preserve">ождения аттестации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Своевременное прохождение курсов повышения квалификации, в том числе с применением диста</w:t>
            </w:r>
            <w:r w:rsidR="004B46B1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ционных технологий</w:t>
            </w:r>
            <w:r w:rsidR="003109C8">
              <w:rPr>
                <w:bCs/>
                <w:sz w:val="28"/>
                <w:szCs w:val="28"/>
              </w:rPr>
              <w:t xml:space="preserve">. Составление графика (перспективного) </w:t>
            </w:r>
            <w:r w:rsidR="003109C8">
              <w:rPr>
                <w:bCs/>
                <w:sz w:val="28"/>
                <w:szCs w:val="28"/>
              </w:rPr>
              <w:lastRenderedPageBreak/>
              <w:t>прохождения повышения квалификации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lastRenderedPageBreak/>
              <w:t>Участие педагогов в профессиональных конкурсах и проектной деятельности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Освоение технологий дистанционного обучения.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Организация и проведение предметных недель, мастер-классов для внедрения и распространения опыта, сетевое взаимодействие.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6D499A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0B09C3">
              <w:rPr>
                <w:bCs/>
                <w:sz w:val="28"/>
                <w:szCs w:val="28"/>
              </w:rPr>
              <w:t>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</w:tbl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</w:p>
    <w:p w:rsidR="006D499A" w:rsidRDefault="00B7607A" w:rsidP="004D3B9D">
      <w:pPr>
        <w:spacing w:before="40" w:after="40" w:line="312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6.2.4.</w:t>
      </w:r>
      <w:r w:rsidR="00EB4DC6" w:rsidRPr="00847FD1">
        <w:rPr>
          <w:b/>
          <w:bCs/>
          <w:sz w:val="28"/>
          <w:szCs w:val="28"/>
        </w:rPr>
        <w:t>Информатизация образовательного процесса ш</w:t>
      </w:r>
      <w:r w:rsidR="006D499A">
        <w:rPr>
          <w:b/>
          <w:bCs/>
          <w:sz w:val="28"/>
          <w:szCs w:val="28"/>
        </w:rPr>
        <w:t>колы</w:t>
      </w:r>
    </w:p>
    <w:p w:rsidR="006D499A" w:rsidRDefault="006D499A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</w:t>
      </w:r>
      <w:r w:rsidR="00EB4DC6" w:rsidRPr="00847FD1">
        <w:rPr>
          <w:bCs/>
          <w:sz w:val="28"/>
          <w:szCs w:val="28"/>
        </w:rPr>
        <w:t xml:space="preserve">ез новых информационных технологий уже невозможно представить себе современную школу. </w:t>
      </w:r>
    </w:p>
    <w:p w:rsidR="00A4457F" w:rsidRPr="00847FD1" w:rsidRDefault="00EB4DC6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 xml:space="preserve">            Повышение компьютерной грамотности учащихся, использование в школе современных информационных </w:t>
      </w:r>
      <w:r w:rsidR="00A4457F">
        <w:rPr>
          <w:bCs/>
          <w:sz w:val="28"/>
          <w:szCs w:val="28"/>
        </w:rPr>
        <w:t xml:space="preserve">образовательных технологий дает </w:t>
      </w:r>
      <w:r w:rsidRPr="00847FD1">
        <w:rPr>
          <w:bCs/>
          <w:sz w:val="28"/>
          <w:szCs w:val="28"/>
        </w:rPr>
        <w:t>принципиально новые возможности для повышения качества образования.</w:t>
      </w:r>
    </w:p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 xml:space="preserve">            Информатизацию образования мы рассматриваем как комплексный процесс, охватывающий все сферы образовательной деятельности.</w:t>
      </w:r>
    </w:p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Цель:</w:t>
      </w:r>
      <w:r w:rsidRPr="00847FD1">
        <w:rPr>
          <w:bCs/>
          <w:sz w:val="28"/>
          <w:szCs w:val="28"/>
        </w:rPr>
        <w:t xml:space="preserve"> создание и развитие в школе единой образовательной информационной среды, обеспечивающей:</w:t>
      </w:r>
    </w:p>
    <w:p w:rsidR="00EB4DC6" w:rsidRPr="00847FD1" w:rsidRDefault="00EB4DC6" w:rsidP="004D3B9D">
      <w:pPr>
        <w:numPr>
          <w:ilvl w:val="0"/>
          <w:numId w:val="81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повышение качества учебно-воспитательного процесса</w:t>
      </w:r>
    </w:p>
    <w:p w:rsidR="00EB4DC6" w:rsidRPr="00847FD1" w:rsidRDefault="00EB4DC6" w:rsidP="004D3B9D">
      <w:pPr>
        <w:numPr>
          <w:ilvl w:val="0"/>
          <w:numId w:val="81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создание условий для поэтапного перехода к новому уровню образования на основе информационных технологий.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Задачи :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4DC6" w:rsidRPr="00847FD1" w:rsidRDefault="00EB4DC6" w:rsidP="004D3B9D">
      <w:pPr>
        <w:numPr>
          <w:ilvl w:val="0"/>
          <w:numId w:val="82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lastRenderedPageBreak/>
        <w:t>Формирование информационно-коммуникационной компетенции участников образовательного процесса.</w:t>
      </w:r>
    </w:p>
    <w:p w:rsidR="00EB4DC6" w:rsidRPr="00847FD1" w:rsidRDefault="00EB4DC6" w:rsidP="004D3B9D">
      <w:pPr>
        <w:numPr>
          <w:ilvl w:val="0"/>
          <w:numId w:val="82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Обновление содержания образования на основе внедрения компьютерных и информационных технологий.</w:t>
      </w:r>
    </w:p>
    <w:p w:rsidR="00EB4DC6" w:rsidRPr="00847FD1" w:rsidRDefault="00EB4DC6" w:rsidP="004D3B9D">
      <w:pPr>
        <w:numPr>
          <w:ilvl w:val="0"/>
          <w:numId w:val="82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Предоставление всем субъектам образовательного процесса средств доступа к гло</w:t>
      </w:r>
      <w:r w:rsidR="00A4457F">
        <w:rPr>
          <w:bCs/>
          <w:sz w:val="28"/>
          <w:szCs w:val="28"/>
        </w:rPr>
        <w:t>бальным информационным ресурсам.</w:t>
      </w:r>
    </w:p>
    <w:p w:rsidR="00EB4DC6" w:rsidRDefault="00EB4DC6" w:rsidP="004D3B9D">
      <w:pPr>
        <w:numPr>
          <w:ilvl w:val="0"/>
          <w:numId w:val="82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Совершенствование материально-технической базы школы по внедрению информационно- коммуникационных технологий.</w:t>
      </w:r>
    </w:p>
    <w:p w:rsidR="000B09C3" w:rsidRPr="00847FD1" w:rsidRDefault="000B09C3" w:rsidP="004D3B9D">
      <w:pPr>
        <w:numPr>
          <w:ilvl w:val="0"/>
          <w:numId w:val="82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АИС «Электронная школа»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5386"/>
      </w:tblGrid>
      <w:tr w:rsidR="00EB4DC6" w:rsidRPr="00847FD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Индикаторы проявления</w:t>
            </w:r>
          </w:p>
        </w:tc>
      </w:tr>
      <w:tr w:rsidR="00EB4DC6" w:rsidRPr="00847FD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Информатизация управленческой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100% членов администрации работают в режиме электронного документооборота;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100% обеспечена информированность всех участников образовательного процесса о деятельности системы образования в школе.</w:t>
            </w:r>
          </w:p>
        </w:tc>
      </w:tr>
      <w:tr w:rsidR="00EB4DC6" w:rsidRPr="00847FD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Информатизация учебно-воспитательного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4457F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="00EB4DC6" w:rsidRPr="00847FD1">
              <w:rPr>
                <w:bCs/>
                <w:sz w:val="28"/>
                <w:szCs w:val="28"/>
              </w:rPr>
              <w:t>% учителей школы используют информационно-коммуникационные технологии в учебно-воспитательной деятельности,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Функционирование системы Интернет-взаимодействия с родителями учащихся  </w:t>
            </w:r>
            <w:r w:rsidR="00A4457F">
              <w:rPr>
                <w:bCs/>
                <w:sz w:val="28"/>
                <w:szCs w:val="28"/>
              </w:rPr>
              <w:t>через внедрение АИС «Электронная школа»</w:t>
            </w:r>
          </w:p>
        </w:tc>
      </w:tr>
    </w:tbl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Программа развития школы направлена:</w:t>
      </w:r>
    </w:p>
    <w:p w:rsidR="00EB4DC6" w:rsidRPr="00847FD1" w:rsidRDefault="00EB4DC6" w:rsidP="00800E35">
      <w:pPr>
        <w:numPr>
          <w:ilvl w:val="1"/>
          <w:numId w:val="82"/>
        </w:numPr>
        <w:tabs>
          <w:tab w:val="clear" w:pos="1440"/>
          <w:tab w:val="num" w:pos="540"/>
        </w:tabs>
        <w:spacing w:before="40" w:after="40" w:line="312" w:lineRule="auto"/>
        <w:ind w:left="540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на развитие новых видов деятельности – оказание образовательных услуг с использованием ИКТ.</w:t>
      </w:r>
    </w:p>
    <w:p w:rsidR="00EB4DC6" w:rsidRPr="00847FD1" w:rsidRDefault="00EB4DC6" w:rsidP="00800E35">
      <w:pPr>
        <w:numPr>
          <w:ilvl w:val="1"/>
          <w:numId w:val="82"/>
        </w:numPr>
        <w:tabs>
          <w:tab w:val="clear" w:pos="1440"/>
          <w:tab w:val="num" w:pos="540"/>
        </w:tabs>
        <w:spacing w:before="40" w:after="40" w:line="312" w:lineRule="auto"/>
        <w:ind w:left="540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 xml:space="preserve">на модернизацию информационно-технологической базы – закупка вычислительной техники,   а также цифровых образовательных ресурсов и программного обеспечения, которые позволяют создать </w:t>
      </w:r>
      <w:r w:rsidRPr="00847FD1">
        <w:rPr>
          <w:bCs/>
          <w:sz w:val="28"/>
          <w:szCs w:val="28"/>
        </w:rPr>
        <w:lastRenderedPageBreak/>
        <w:t>информационную среду обучения и эффективно реализовывать образовательные услуги на более качественном уровне;</w:t>
      </w:r>
    </w:p>
    <w:p w:rsidR="00EB4DC6" w:rsidRPr="00847FD1" w:rsidRDefault="00EB4DC6" w:rsidP="00800E35">
      <w:pPr>
        <w:numPr>
          <w:ilvl w:val="1"/>
          <w:numId w:val="82"/>
        </w:numPr>
        <w:tabs>
          <w:tab w:val="clear" w:pos="1440"/>
          <w:tab w:val="num" w:pos="540"/>
        </w:tabs>
        <w:spacing w:before="40" w:after="40" w:line="312" w:lineRule="auto"/>
        <w:ind w:left="540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на повышение квалификации и профессиональную подготовку педагогических и административных кадров.</w:t>
      </w:r>
    </w:p>
    <w:p w:rsidR="00EB4DC6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Мероприятия:</w:t>
      </w:r>
    </w:p>
    <w:p w:rsidR="00615497" w:rsidRPr="00615497" w:rsidRDefault="00615497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615497">
        <w:rPr>
          <w:bCs/>
          <w:sz w:val="28"/>
          <w:szCs w:val="28"/>
        </w:rPr>
        <w:t xml:space="preserve">      1. Создание программы «Информатизация школы»</w:t>
      </w:r>
      <w:r>
        <w:rPr>
          <w:bCs/>
          <w:sz w:val="28"/>
          <w:szCs w:val="28"/>
        </w:rPr>
        <w:t>- 2013год.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B4DC6" w:rsidRPr="00847FD1">
        <w:rPr>
          <w:bCs/>
          <w:sz w:val="28"/>
          <w:szCs w:val="28"/>
        </w:rPr>
        <w:t>Внедрение современных информационно-коммуникационных средств обучения в преподавании предметов: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B4DC6" w:rsidRPr="00847FD1">
        <w:rPr>
          <w:bCs/>
          <w:sz w:val="28"/>
          <w:szCs w:val="28"/>
        </w:rPr>
        <w:t>Внедрение проектных технологий 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B4DC6" w:rsidRPr="00847FD1">
        <w:rPr>
          <w:bCs/>
          <w:sz w:val="28"/>
          <w:szCs w:val="28"/>
        </w:rPr>
        <w:t>Проведение школьных олимпиад с применением ИКТ.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EB4DC6" w:rsidRPr="00847FD1">
        <w:rPr>
          <w:bCs/>
          <w:sz w:val="28"/>
          <w:szCs w:val="28"/>
        </w:rPr>
        <w:t>Проведение школьных конкурсов с применением ИКТ.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EB4DC6" w:rsidRPr="00847FD1">
        <w:rPr>
          <w:bCs/>
          <w:sz w:val="28"/>
          <w:szCs w:val="28"/>
        </w:rPr>
        <w:t>Использование ИКТ при проведении внеклассных мероприятий.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B4DC6" w:rsidRPr="00847FD1">
        <w:rPr>
          <w:bCs/>
          <w:sz w:val="28"/>
          <w:szCs w:val="28"/>
        </w:rPr>
        <w:t>Использование ИКТ для работы с родителями.</w:t>
      </w:r>
    </w:p>
    <w:p w:rsidR="00EB4DC6" w:rsidRPr="00847FD1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EB4DC6" w:rsidRPr="00847FD1">
        <w:rPr>
          <w:bCs/>
          <w:sz w:val="28"/>
          <w:szCs w:val="28"/>
        </w:rPr>
        <w:t>Использование Интернет-ресурсов в исследовательской и проектной деятельности.</w:t>
      </w:r>
    </w:p>
    <w:p w:rsidR="00EB4DC6" w:rsidRDefault="00615497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EB4DC6" w:rsidRPr="00847FD1">
        <w:rPr>
          <w:bCs/>
          <w:sz w:val="28"/>
          <w:szCs w:val="28"/>
        </w:rPr>
        <w:t xml:space="preserve"> В</w:t>
      </w:r>
      <w:r w:rsidR="00A4457F">
        <w:rPr>
          <w:bCs/>
          <w:sz w:val="28"/>
          <w:szCs w:val="28"/>
        </w:rPr>
        <w:t>едение и расширение сайта школы</w:t>
      </w:r>
      <w:r w:rsidR="00EB4DC6" w:rsidRPr="00847FD1">
        <w:rPr>
          <w:bCs/>
          <w:sz w:val="28"/>
          <w:szCs w:val="28"/>
        </w:rPr>
        <w:t xml:space="preserve"> как доступного центра информации о работе и жизни школы.</w:t>
      </w:r>
    </w:p>
    <w:p w:rsidR="003109C8" w:rsidRDefault="003109C8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Использование в работе педагогами АИС «Электронная школа».</w:t>
      </w:r>
    </w:p>
    <w:p w:rsidR="000B09C3" w:rsidRPr="00847FD1" w:rsidRDefault="000B09C3" w:rsidP="004D3B9D">
      <w:pPr>
        <w:spacing w:before="40" w:after="40" w:line="312" w:lineRule="auto"/>
        <w:ind w:left="360"/>
        <w:jc w:val="both"/>
        <w:rPr>
          <w:bCs/>
          <w:sz w:val="28"/>
          <w:szCs w:val="28"/>
        </w:rPr>
      </w:pP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Оснащение образовательными средствами информатизации.</w:t>
      </w:r>
    </w:p>
    <w:p w:rsidR="00EB4DC6" w:rsidRPr="00847FD1" w:rsidRDefault="00EB4DC6" w:rsidP="004D3B9D">
      <w:pPr>
        <w:numPr>
          <w:ilvl w:val="0"/>
          <w:numId w:val="84"/>
        </w:numPr>
        <w:tabs>
          <w:tab w:val="clear" w:pos="720"/>
          <w:tab w:val="num" w:pos="1260"/>
        </w:tabs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Обновление и модернизация компьютерной базы школы.</w:t>
      </w:r>
    </w:p>
    <w:p w:rsidR="00EB4DC6" w:rsidRPr="00847FD1" w:rsidRDefault="00A4457F" w:rsidP="004D3B9D">
      <w:pPr>
        <w:tabs>
          <w:tab w:val="num" w:pos="1260"/>
        </w:tabs>
        <w:spacing w:before="40" w:after="40" w:line="312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B4DC6" w:rsidRPr="00847FD1">
        <w:rPr>
          <w:bCs/>
          <w:sz w:val="28"/>
          <w:szCs w:val="28"/>
        </w:rPr>
        <w:t>Оборудование кабинетов средствами ИКТ (принтеры, сканеры, проекционными экранами, маркер</w:t>
      </w:r>
      <w:r>
        <w:rPr>
          <w:bCs/>
          <w:sz w:val="28"/>
          <w:szCs w:val="28"/>
        </w:rPr>
        <w:t>ными  и интерактивными досками.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847FD1">
        <w:rPr>
          <w:b/>
          <w:bCs/>
          <w:sz w:val="28"/>
          <w:szCs w:val="28"/>
        </w:rPr>
        <w:t>Ожидаемые результаты: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Повышение</w:t>
      </w:r>
      <w:r w:rsidR="00A4457F">
        <w:rPr>
          <w:bCs/>
          <w:sz w:val="28"/>
          <w:szCs w:val="28"/>
        </w:rPr>
        <w:t xml:space="preserve"> качества образовательного</w:t>
      </w:r>
      <w:r w:rsidRPr="00847FD1">
        <w:rPr>
          <w:bCs/>
          <w:sz w:val="28"/>
          <w:szCs w:val="28"/>
        </w:rPr>
        <w:t xml:space="preserve"> процесса.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Повышение информационной культуры участников образовательного процесса.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Использование в учебно-воспитательном процессе ИКТ.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Создание медиацентра, обеспечивающего информационную и методическую поддержку учебного процесса.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Создание информационного банка программно-педагогических средств обучения.</w:t>
      </w:r>
    </w:p>
    <w:p w:rsidR="00EB4DC6" w:rsidRPr="00847FD1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lastRenderedPageBreak/>
        <w:t>Пополнение библиотеки мультимедийными средствами обучения.</w:t>
      </w:r>
    </w:p>
    <w:p w:rsidR="00EB4DC6" w:rsidRDefault="00EB4DC6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Развитие административной локальной сети и локал</w:t>
      </w:r>
      <w:r w:rsidR="00A4457F">
        <w:rPr>
          <w:bCs/>
          <w:sz w:val="28"/>
          <w:szCs w:val="28"/>
        </w:rPr>
        <w:t>ьной сети образовательного</w:t>
      </w:r>
      <w:r w:rsidRPr="00847FD1">
        <w:rPr>
          <w:bCs/>
          <w:sz w:val="28"/>
          <w:szCs w:val="28"/>
        </w:rPr>
        <w:t xml:space="preserve"> процесса.</w:t>
      </w:r>
    </w:p>
    <w:p w:rsidR="000B09C3" w:rsidRPr="00847FD1" w:rsidRDefault="000B09C3" w:rsidP="004D3B9D">
      <w:pPr>
        <w:numPr>
          <w:ilvl w:val="0"/>
          <w:numId w:val="85"/>
        </w:num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электронных дневников и электронных журналов, портфолио обучающихся и педагогов в системе АИС «Электронная школа»</w:t>
      </w:r>
    </w:p>
    <w:p w:rsidR="00EB4DC6" w:rsidRPr="00847FD1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 w:rsidR="00EB4DC6" w:rsidRPr="00847FD1">
        <w:rPr>
          <w:b/>
          <w:bCs/>
          <w:sz w:val="28"/>
          <w:szCs w:val="28"/>
        </w:rPr>
        <w:t>5. Сохранение и развитие здоровья учащихся.</w:t>
      </w:r>
    </w:p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 xml:space="preserve">Приоритетной задачей школы является укрепление здоровья </w:t>
      </w:r>
      <w:r w:rsidR="00A4457F">
        <w:rPr>
          <w:bCs/>
          <w:sz w:val="28"/>
          <w:szCs w:val="28"/>
        </w:rPr>
        <w:t>об</w:t>
      </w:r>
      <w:r w:rsidRPr="00847FD1">
        <w:rPr>
          <w:bCs/>
          <w:sz w:val="28"/>
          <w:szCs w:val="28"/>
        </w:rPr>
        <w:t>уча</w:t>
      </w:r>
      <w:r w:rsidR="00A4457F">
        <w:rPr>
          <w:bCs/>
          <w:sz w:val="28"/>
          <w:szCs w:val="28"/>
        </w:rPr>
        <w:t>ю</w:t>
      </w:r>
      <w:r w:rsidRPr="00847FD1">
        <w:rPr>
          <w:bCs/>
          <w:sz w:val="28"/>
          <w:szCs w:val="28"/>
        </w:rPr>
        <w:t>щихся, формирования здорового образа жизни, внедрение здоровьесберагающих технологий в образовательный процесс.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303"/>
        <w:gridCol w:w="3191"/>
      </w:tblGrid>
      <w:tr w:rsidR="00EB4DC6" w:rsidRPr="00847F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Мероприятия по реализации программы развития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Реализация программы «Здоровье»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4457F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  <w:r w:rsidR="00AB559E">
              <w:rPr>
                <w:bCs/>
                <w:sz w:val="28"/>
                <w:szCs w:val="28"/>
              </w:rPr>
              <w:t>,</w:t>
            </w:r>
          </w:p>
          <w:p w:rsidR="00A4457F" w:rsidRPr="00847FD1" w:rsidRDefault="00A4457F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педколлектив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Повышение профессиональной компетенции педагогов в области здоровьесберегающих технологий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  <w:r w:rsidR="00AB559E">
              <w:rPr>
                <w:bCs/>
                <w:sz w:val="28"/>
                <w:szCs w:val="28"/>
              </w:rPr>
              <w:t>, педколлектив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Мониторинги эффективности здоровьесберагающей деятельности школы, состояние здоровья учащихся.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  <w:r w:rsidR="00AB559E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Просветительская деятельность, направлен</w:t>
            </w:r>
            <w:r w:rsidR="00AB559E">
              <w:rPr>
                <w:bCs/>
                <w:sz w:val="28"/>
                <w:szCs w:val="28"/>
              </w:rPr>
              <w:t>ная на формирование мотивации зд</w:t>
            </w:r>
            <w:r w:rsidRPr="00847FD1">
              <w:rPr>
                <w:bCs/>
                <w:sz w:val="28"/>
                <w:szCs w:val="28"/>
              </w:rPr>
              <w:t xml:space="preserve">оровья и поведенческих навыков ЗОЖ среди </w:t>
            </w:r>
            <w:r w:rsidR="00AB559E">
              <w:rPr>
                <w:bCs/>
                <w:sz w:val="28"/>
                <w:szCs w:val="28"/>
              </w:rPr>
              <w:t>об</w:t>
            </w:r>
            <w:r w:rsidRPr="00847FD1">
              <w:rPr>
                <w:bCs/>
                <w:sz w:val="28"/>
                <w:szCs w:val="28"/>
              </w:rPr>
              <w:t>уча</w:t>
            </w:r>
            <w:r w:rsidR="00AB559E">
              <w:rPr>
                <w:bCs/>
                <w:sz w:val="28"/>
                <w:szCs w:val="28"/>
              </w:rPr>
              <w:t>ю</w:t>
            </w:r>
            <w:r w:rsidRPr="00847FD1">
              <w:rPr>
                <w:bCs/>
                <w:sz w:val="28"/>
                <w:szCs w:val="28"/>
              </w:rPr>
              <w:t>щихся, родителей, педагогов.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E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  <w:r>
              <w:rPr>
                <w:bCs/>
                <w:sz w:val="28"/>
                <w:szCs w:val="28"/>
              </w:rPr>
              <w:t>,</w:t>
            </w:r>
          </w:p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педколлектив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Организация летней оздоровительной кампании.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EB4DC6" w:rsidRPr="00847FD1">
        <w:trPr>
          <w:trHeight w:val="1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lastRenderedPageBreak/>
              <w:t>Выявление детей группы риска по школьной и социальной дезадаптации.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2011-2015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Администрация</w:t>
            </w:r>
            <w:r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</w:tbl>
    <w:p w:rsidR="00EB4DC6" w:rsidRPr="00847FD1" w:rsidRDefault="00EB4DC6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 xml:space="preserve">  </w:t>
      </w:r>
    </w:p>
    <w:p w:rsidR="00EB4DC6" w:rsidRPr="00847FD1" w:rsidRDefault="00B7607A" w:rsidP="004D3B9D">
      <w:pPr>
        <w:spacing w:before="40" w:after="40" w:line="312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 w:rsidR="00EB4DC6" w:rsidRPr="00847FD1">
        <w:rPr>
          <w:b/>
          <w:bCs/>
          <w:sz w:val="28"/>
          <w:szCs w:val="28"/>
        </w:rPr>
        <w:t>6. Обновление материально-технической базы ОУ.</w:t>
      </w:r>
    </w:p>
    <w:p w:rsidR="00EB4DC6" w:rsidRPr="00847FD1" w:rsidRDefault="00EB4DC6" w:rsidP="004D3B9D">
      <w:pPr>
        <w:pStyle w:val="11"/>
        <w:spacing w:before="40" w:after="40" w:line="312" w:lineRule="auto"/>
        <w:jc w:val="both"/>
        <w:rPr>
          <w:b/>
          <w:bCs/>
          <w:sz w:val="28"/>
          <w:szCs w:val="28"/>
          <w:u w:val="single"/>
        </w:rPr>
      </w:pPr>
    </w:p>
    <w:p w:rsidR="00EB4DC6" w:rsidRPr="00847FD1" w:rsidRDefault="00EB4DC6" w:rsidP="004D3B9D">
      <w:pPr>
        <w:pStyle w:val="11"/>
        <w:spacing w:before="40" w:after="40" w:line="312" w:lineRule="auto"/>
        <w:ind w:left="142"/>
        <w:jc w:val="both"/>
        <w:rPr>
          <w:bCs/>
          <w:sz w:val="28"/>
          <w:szCs w:val="28"/>
        </w:rPr>
      </w:pPr>
      <w:r w:rsidRPr="00847FD1">
        <w:rPr>
          <w:bCs/>
          <w:sz w:val="28"/>
          <w:szCs w:val="28"/>
        </w:rPr>
        <w:t>Для развития личности ребенка не меньшее значение, чем собственно образовательные процессы, имеет окружающая предметно-пространственная среда.</w:t>
      </w:r>
    </w:p>
    <w:tbl>
      <w:tblPr>
        <w:tblW w:w="100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91"/>
        <w:gridCol w:w="10"/>
        <w:gridCol w:w="2545"/>
        <w:gridCol w:w="3268"/>
      </w:tblGrid>
      <w:tr w:rsidR="00EB4DC6" w:rsidRPr="00847FD1">
        <w:trPr>
          <w:trHeight w:val="779"/>
        </w:trPr>
        <w:tc>
          <w:tcPr>
            <w:tcW w:w="10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DC6" w:rsidRPr="00847FD1" w:rsidRDefault="00EB4DC6" w:rsidP="00800E35">
            <w:pPr>
              <w:spacing w:before="40" w:after="40" w:line="312" w:lineRule="auto"/>
              <w:jc w:val="center"/>
              <w:rPr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Санитарно-гигиеническое состояние помещений</w:t>
            </w:r>
          </w:p>
        </w:tc>
      </w:tr>
      <w:tr w:rsidR="00EB4DC6" w:rsidRPr="00847FD1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Совершенствование  и укрепление материально-</w:t>
            </w:r>
            <w:r w:rsidR="00AB559E">
              <w:rPr>
                <w:bCs/>
                <w:sz w:val="28"/>
                <w:szCs w:val="28"/>
              </w:rPr>
              <w:t>технической базы по приобретению</w:t>
            </w:r>
            <w:r w:rsidRPr="00847FD1">
              <w:rPr>
                <w:bCs/>
                <w:sz w:val="28"/>
                <w:szCs w:val="28"/>
              </w:rPr>
              <w:t xml:space="preserve"> мебели: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</w:tr>
      <w:tr w:rsidR="00EB4DC6" w:rsidRPr="00847FD1">
        <w:trPr>
          <w:trHeight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Приобретение холодильного и технологического оборудования для пищеблока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2015-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8"/>
                  <w:szCs w:val="28"/>
                </w:rPr>
                <w:t>2016</w:t>
              </w:r>
              <w:r w:rsidR="00EB4DC6" w:rsidRPr="00847FD1">
                <w:rPr>
                  <w:bCs/>
                  <w:sz w:val="28"/>
                  <w:szCs w:val="28"/>
                </w:rPr>
                <w:t xml:space="preserve"> г</w:t>
              </w:r>
            </w:smartTag>
            <w:r>
              <w:rPr>
                <w:bCs/>
                <w:sz w:val="28"/>
                <w:szCs w:val="28"/>
              </w:rPr>
              <w:t>.</w:t>
            </w:r>
            <w:r w:rsidR="00EB4DC6" w:rsidRPr="00847FD1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after="200" w:line="312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</w:tr>
      <w:tr w:rsidR="00EB4DC6" w:rsidRPr="00847FD1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Приобретение мебели для пищеблока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  <w:r w:rsidR="00EB4DC6" w:rsidRPr="00847FD1">
              <w:rPr>
                <w:bCs/>
                <w:sz w:val="28"/>
                <w:szCs w:val="28"/>
              </w:rPr>
              <w:t>гг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after="200" w:line="312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</w:tr>
      <w:tr w:rsidR="00EB4DC6" w:rsidRPr="00847FD1">
        <w:trPr>
          <w:trHeight w:val="70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6" w:rsidRPr="00847FD1" w:rsidRDefault="00EB4DC6" w:rsidP="004D3B9D">
            <w:pPr>
              <w:pStyle w:val="11"/>
              <w:numPr>
                <w:ilvl w:val="0"/>
                <w:numId w:val="86"/>
              </w:numPr>
              <w:spacing w:before="40" w:after="40" w:line="312" w:lineRule="auto"/>
              <w:contextualSpacing w:val="0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Мероприятия по укреплению учебной и материально-технической базы.</w:t>
            </w:r>
          </w:p>
        </w:tc>
      </w:tr>
      <w:tr w:rsidR="00EB4DC6" w:rsidRPr="00847FD1">
        <w:trPr>
          <w:trHeight w:val="610"/>
        </w:trPr>
        <w:tc>
          <w:tcPr>
            <w:tcW w:w="10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Обеспечение учебного процесса наглядными пособиями, вспомогательными учебными средствами</w:t>
            </w:r>
          </w:p>
        </w:tc>
      </w:tr>
      <w:tr w:rsidR="00EB4DC6" w:rsidRPr="00847FD1">
        <w:trPr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800E35">
            <w:pPr>
              <w:spacing w:before="40" w:after="40" w:line="312" w:lineRule="auto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наглядными сред</w:t>
            </w:r>
            <w:r w:rsidRPr="00847FD1">
              <w:rPr>
                <w:bCs/>
                <w:sz w:val="28"/>
                <w:szCs w:val="28"/>
              </w:rPr>
              <w:softHyphen/>
              <w:t>ствами обучения (печатные пособия, таблицы, карты и т. п.) учебных кабинетов школы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="00EB4DC6" w:rsidRPr="00847FD1">
              <w:rPr>
                <w:bCs/>
                <w:sz w:val="28"/>
                <w:szCs w:val="28"/>
              </w:rPr>
              <w:t>о ме</w:t>
            </w:r>
            <w:r w:rsidR="00EB4DC6" w:rsidRPr="00847FD1">
              <w:rPr>
                <w:bCs/>
                <w:sz w:val="28"/>
                <w:szCs w:val="28"/>
              </w:rPr>
              <w:softHyphen/>
              <w:t>ре поступ</w:t>
            </w:r>
            <w:r w:rsidR="00EB4DC6" w:rsidRPr="00847FD1">
              <w:rPr>
                <w:bCs/>
                <w:sz w:val="28"/>
                <w:szCs w:val="28"/>
              </w:rPr>
              <w:softHyphen/>
              <w:t>ления де</w:t>
            </w:r>
            <w:r w:rsidR="00EB4DC6" w:rsidRPr="00847FD1">
              <w:rPr>
                <w:bCs/>
                <w:sz w:val="28"/>
                <w:szCs w:val="28"/>
              </w:rPr>
              <w:softHyphen/>
              <w:t>нежных средств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after="200" w:line="312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</w:tr>
      <w:tr w:rsidR="00EB4DC6" w:rsidRPr="00847FD1">
        <w:trPr>
          <w:trHeight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учебно-лаборатор</w:t>
            </w:r>
            <w:r w:rsidRPr="00847FD1">
              <w:rPr>
                <w:bCs/>
                <w:sz w:val="28"/>
                <w:szCs w:val="28"/>
              </w:rPr>
              <w:softHyphen/>
              <w:t xml:space="preserve">ным </w:t>
            </w:r>
            <w:r w:rsidRPr="00847FD1">
              <w:rPr>
                <w:bCs/>
                <w:sz w:val="28"/>
                <w:szCs w:val="28"/>
              </w:rPr>
              <w:lastRenderedPageBreak/>
              <w:t>оборудованием к</w:t>
            </w:r>
            <w:r w:rsidR="00AB559E">
              <w:rPr>
                <w:bCs/>
                <w:sz w:val="28"/>
                <w:szCs w:val="28"/>
              </w:rPr>
              <w:t>абинетов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47FD1">
              <w:rPr>
                <w:bCs/>
                <w:sz w:val="28"/>
                <w:szCs w:val="28"/>
              </w:rPr>
              <w:t>о ме</w:t>
            </w:r>
            <w:r w:rsidRPr="00847FD1">
              <w:rPr>
                <w:bCs/>
                <w:sz w:val="28"/>
                <w:szCs w:val="28"/>
              </w:rPr>
              <w:softHyphen/>
              <w:t>ре поступ</w:t>
            </w:r>
            <w:r w:rsidRPr="00847FD1">
              <w:rPr>
                <w:bCs/>
                <w:sz w:val="28"/>
                <w:szCs w:val="28"/>
              </w:rPr>
              <w:softHyphen/>
            </w:r>
            <w:r w:rsidRPr="00847FD1">
              <w:rPr>
                <w:bCs/>
                <w:sz w:val="28"/>
                <w:szCs w:val="28"/>
              </w:rPr>
              <w:lastRenderedPageBreak/>
              <w:t>ления де</w:t>
            </w:r>
            <w:r w:rsidRPr="00847FD1">
              <w:rPr>
                <w:bCs/>
                <w:sz w:val="28"/>
                <w:szCs w:val="28"/>
              </w:rPr>
              <w:softHyphen/>
              <w:t>нежных средств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after="200" w:line="312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Директор, замдиректора по АХЧ</w:t>
            </w:r>
          </w:p>
        </w:tc>
      </w:tr>
      <w:tr w:rsidR="00EB4DC6" w:rsidRPr="00847FD1">
        <w:trPr>
          <w:trHeight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lastRenderedPageBreak/>
              <w:t>3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техническими</w:t>
            </w:r>
          </w:p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средствами обучения учебных кабинетов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B4DC6" w:rsidRPr="00847FD1">
              <w:rPr>
                <w:bCs/>
                <w:sz w:val="28"/>
                <w:szCs w:val="28"/>
              </w:rPr>
              <w:t>о ме</w:t>
            </w:r>
            <w:r w:rsidR="00EB4DC6" w:rsidRPr="00847FD1">
              <w:rPr>
                <w:bCs/>
                <w:sz w:val="28"/>
                <w:szCs w:val="28"/>
              </w:rPr>
              <w:softHyphen/>
              <w:t>ре поступ</w:t>
            </w:r>
            <w:r w:rsidR="00EB4DC6" w:rsidRPr="00847FD1">
              <w:rPr>
                <w:bCs/>
                <w:sz w:val="28"/>
                <w:szCs w:val="28"/>
              </w:rPr>
              <w:softHyphen/>
              <w:t>ления де</w:t>
            </w:r>
            <w:r w:rsidR="00EB4DC6" w:rsidRPr="00847FD1">
              <w:rPr>
                <w:bCs/>
                <w:sz w:val="28"/>
                <w:szCs w:val="28"/>
              </w:rPr>
              <w:softHyphen/>
              <w:t>нежных средств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DC6" w:rsidRPr="00847FD1" w:rsidRDefault="00AB559E" w:rsidP="004D3B9D">
            <w:pPr>
              <w:spacing w:after="200" w:line="312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Директор, замдиректора по АХЧ</w:t>
            </w:r>
          </w:p>
        </w:tc>
      </w:tr>
      <w:tr w:rsidR="00EB4DC6" w:rsidRPr="00847FD1">
        <w:trPr>
          <w:trHeight w:val="645"/>
        </w:trPr>
        <w:tc>
          <w:tcPr>
            <w:tcW w:w="10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DC6" w:rsidRPr="00847FD1" w:rsidRDefault="00EB4DC6" w:rsidP="004D3B9D">
            <w:pPr>
              <w:spacing w:before="40" w:after="40"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847FD1">
              <w:rPr>
                <w:b/>
                <w:bCs/>
                <w:sz w:val="28"/>
                <w:szCs w:val="28"/>
              </w:rPr>
              <w:t>Обеспечение учебного процесса учебно-методической литературой, другими информационными ресурсами</w:t>
            </w:r>
          </w:p>
        </w:tc>
      </w:tr>
      <w:tr w:rsidR="00761C91" w:rsidRPr="00847FD1">
        <w:trPr>
          <w:trHeight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образовательного процесса учебной литературой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Заведующий библиотекой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61C91" w:rsidRPr="00847FD1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учебного процесса программно-методической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литературой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61C91" w:rsidRPr="00847FD1">
        <w:trPr>
          <w:trHeight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учебного процесса художественной литературой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61C91" w:rsidRPr="00847FD1">
        <w:trPr>
          <w:trHeight w:val="1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Обеспечение учебного процесса видео- и электронными средствами по основным предметам, разделам программного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материала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61C91" w:rsidRPr="00847FD1">
        <w:trPr>
          <w:trHeight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E35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Разработка собственного</w:t>
            </w:r>
          </w:p>
          <w:p w:rsidR="00761C91" w:rsidRPr="00847FD1" w:rsidRDefault="00761C91" w:rsidP="00800E35">
            <w:pPr>
              <w:spacing w:before="40" w:after="40" w:line="312" w:lineRule="auto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 xml:space="preserve"> </w:t>
            </w:r>
            <w:r w:rsidR="00800E35" w:rsidRPr="00847FD1">
              <w:rPr>
                <w:bCs/>
                <w:sz w:val="28"/>
                <w:szCs w:val="28"/>
              </w:rPr>
              <w:t>и</w:t>
            </w:r>
            <w:r w:rsidR="00800E35">
              <w:rPr>
                <w:bCs/>
                <w:sz w:val="28"/>
                <w:szCs w:val="28"/>
              </w:rPr>
              <w:t xml:space="preserve"> </w:t>
            </w:r>
            <w:r w:rsidRPr="00847FD1">
              <w:rPr>
                <w:bCs/>
                <w:sz w:val="28"/>
                <w:szCs w:val="28"/>
              </w:rPr>
              <w:t>приобретение информационного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материала для проведения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учебных занятий по предметам с мультимедийной поддержкой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Директор, заместитель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директора</w:t>
            </w:r>
          </w:p>
          <w:p w:rsidR="00761C91" w:rsidRPr="00847FD1" w:rsidRDefault="00761C91" w:rsidP="004D3B9D">
            <w:pPr>
              <w:spacing w:before="40" w:after="40" w:line="312" w:lineRule="auto"/>
              <w:jc w:val="both"/>
              <w:rPr>
                <w:bCs/>
                <w:sz w:val="28"/>
                <w:szCs w:val="28"/>
              </w:rPr>
            </w:pPr>
            <w:r w:rsidRPr="00847FD1">
              <w:rPr>
                <w:bCs/>
                <w:sz w:val="28"/>
                <w:szCs w:val="28"/>
              </w:rPr>
              <w:t>по ИКТ И УР</w:t>
            </w:r>
          </w:p>
        </w:tc>
      </w:tr>
    </w:tbl>
    <w:p w:rsidR="00981A7A" w:rsidRDefault="00981A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981A7A" w:rsidRDefault="00981A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4DC6" w:rsidRPr="00B7607A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B7607A">
        <w:rPr>
          <w:b/>
          <w:bCs/>
          <w:sz w:val="28"/>
          <w:szCs w:val="28"/>
          <w:lang w:val="en-US"/>
        </w:rPr>
        <w:lastRenderedPageBreak/>
        <w:t>VII</w:t>
      </w:r>
      <w:r w:rsidRPr="004B46B1">
        <w:rPr>
          <w:b/>
          <w:bCs/>
          <w:sz w:val="28"/>
          <w:szCs w:val="28"/>
        </w:rPr>
        <w:t>.</w:t>
      </w:r>
      <w:r w:rsidR="004B46B1">
        <w:rPr>
          <w:b/>
          <w:bCs/>
          <w:sz w:val="28"/>
          <w:szCs w:val="28"/>
        </w:rPr>
        <w:t xml:space="preserve"> </w:t>
      </w:r>
      <w:r w:rsidR="00EB4DC6" w:rsidRPr="00B7607A">
        <w:rPr>
          <w:b/>
          <w:bCs/>
          <w:sz w:val="28"/>
          <w:szCs w:val="28"/>
        </w:rPr>
        <w:t>ОЖИДАЕМЫЕ РЕЗУЛЬТАТЫ.</w:t>
      </w:r>
    </w:p>
    <w:p w:rsidR="00EB4DC6" w:rsidRPr="004B46B1" w:rsidRDefault="004B46B1" w:rsidP="004D3B9D">
      <w:pPr>
        <w:spacing w:before="40" w:after="4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реализации П</w:t>
      </w:r>
      <w:r w:rsidR="00EB4DC6" w:rsidRPr="00847FD1">
        <w:rPr>
          <w:bCs/>
          <w:sz w:val="28"/>
          <w:szCs w:val="28"/>
        </w:rPr>
        <w:t>рограммы развития ожидается достижение следующих результатов: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1.Повышение качества образования;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2.совершенствование профессиональной компетентности и общекультурного уровня педагогических работников;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3.создание условий, обеспечивающих охрану жизни, сохранение и укрепление здоровья обучающихся, формирование их здорового образа жизни, создание здоровых и безопасных условий труда и учёбы;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4.создание системы работы с одаренными и талантливыми детьми;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5.</w:t>
      </w:r>
      <w:r>
        <w:rPr>
          <w:sz w:val="28"/>
          <w:szCs w:val="28"/>
        </w:rPr>
        <w:t>внедрение ФГОС основного общего образования;</w:t>
      </w:r>
    </w:p>
    <w:p w:rsidR="00636C5B" w:rsidRPr="00033FF4" w:rsidRDefault="00636C5B" w:rsidP="004D3B9D">
      <w:pPr>
        <w:spacing w:line="312" w:lineRule="auto"/>
        <w:ind w:left="708"/>
        <w:jc w:val="both"/>
        <w:rPr>
          <w:sz w:val="28"/>
          <w:szCs w:val="28"/>
        </w:rPr>
      </w:pPr>
      <w:r w:rsidRPr="00033FF4">
        <w:rPr>
          <w:sz w:val="28"/>
          <w:szCs w:val="28"/>
        </w:rPr>
        <w:t>6.развитие материально-технической базы,  обеспечение информационной техникой, современным учебным и лабораторным оборудованием;</w:t>
      </w:r>
    </w:p>
    <w:p w:rsidR="003109C8" w:rsidRPr="004B46B1" w:rsidRDefault="00636C5B" w:rsidP="004D3B9D">
      <w:pPr>
        <w:spacing w:before="40" w:after="40" w:line="312" w:lineRule="auto"/>
        <w:jc w:val="both"/>
        <w:rPr>
          <w:b/>
          <w:bCs/>
          <w:sz w:val="28"/>
          <w:szCs w:val="28"/>
          <w:u w:val="single"/>
        </w:rPr>
      </w:pPr>
      <w:r w:rsidRPr="004B46B1">
        <w:rPr>
          <w:sz w:val="28"/>
          <w:szCs w:val="28"/>
        </w:rPr>
        <w:t xml:space="preserve">         7. развитие информационной среды школы, повышение эффективности ее использования для достижения качественно новых результатов образования, внедрение АИС «Электронная школа».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  <w:u w:val="single"/>
        </w:rPr>
      </w:pPr>
    </w:p>
    <w:p w:rsidR="00EB4DC6" w:rsidRPr="00B7607A" w:rsidRDefault="00B7607A" w:rsidP="004D3B9D">
      <w:pPr>
        <w:spacing w:before="40" w:after="40" w:line="312" w:lineRule="auto"/>
        <w:jc w:val="both"/>
        <w:rPr>
          <w:b/>
          <w:bCs/>
          <w:sz w:val="28"/>
          <w:szCs w:val="28"/>
        </w:rPr>
      </w:pPr>
      <w:r w:rsidRPr="00B7607A">
        <w:rPr>
          <w:b/>
          <w:bCs/>
          <w:sz w:val="28"/>
          <w:szCs w:val="28"/>
          <w:lang w:val="en-US"/>
        </w:rPr>
        <w:t>VIII</w:t>
      </w:r>
      <w:r w:rsidRPr="00CA7C47">
        <w:rPr>
          <w:b/>
          <w:bCs/>
          <w:sz w:val="28"/>
          <w:szCs w:val="28"/>
        </w:rPr>
        <w:t>.</w:t>
      </w:r>
      <w:r w:rsidR="00EB4DC6" w:rsidRPr="00B7607A">
        <w:rPr>
          <w:b/>
          <w:bCs/>
          <w:sz w:val="28"/>
          <w:szCs w:val="28"/>
        </w:rPr>
        <w:t>УПРАВЛЕНИЕ РЕАЛИЗАЦИЕЙ ПРОГРАММЫ</w:t>
      </w:r>
    </w:p>
    <w:p w:rsidR="00EB4DC6" w:rsidRPr="00847FD1" w:rsidRDefault="00EB4DC6" w:rsidP="004D3B9D">
      <w:pPr>
        <w:spacing w:before="40" w:after="40" w:line="312" w:lineRule="auto"/>
        <w:jc w:val="both"/>
        <w:rPr>
          <w:b/>
          <w:bCs/>
          <w:sz w:val="28"/>
          <w:szCs w:val="28"/>
          <w:u w:val="single"/>
        </w:rPr>
      </w:pPr>
    </w:p>
    <w:p w:rsidR="00EB4DC6" w:rsidRPr="00847FD1" w:rsidRDefault="00EB4DC6" w:rsidP="004D3B9D">
      <w:pPr>
        <w:spacing w:line="312" w:lineRule="auto"/>
        <w:jc w:val="both"/>
        <w:rPr>
          <w:sz w:val="28"/>
          <w:szCs w:val="28"/>
          <w:lang w:eastAsia="en-US"/>
        </w:rPr>
      </w:pPr>
      <w:r w:rsidRPr="00847FD1">
        <w:rPr>
          <w:sz w:val="28"/>
          <w:szCs w:val="28"/>
        </w:rPr>
        <w:t xml:space="preserve">             Управление реализацией программы осуществляется администрацией школы в процессе управленческих мероприятий и контроля</w:t>
      </w:r>
      <w:r w:rsidR="003109C8">
        <w:rPr>
          <w:sz w:val="28"/>
          <w:szCs w:val="28"/>
        </w:rPr>
        <w:t xml:space="preserve"> за ходом образовательного</w:t>
      </w:r>
      <w:r w:rsidRPr="00847FD1">
        <w:rPr>
          <w:sz w:val="28"/>
          <w:szCs w:val="28"/>
        </w:rPr>
        <w:t xml:space="preserve"> процесса в школе.</w:t>
      </w:r>
    </w:p>
    <w:p w:rsidR="00EB4DC6" w:rsidRPr="00847FD1" w:rsidRDefault="00EB4DC6" w:rsidP="004D3B9D">
      <w:pPr>
        <w:spacing w:line="312" w:lineRule="auto"/>
        <w:jc w:val="both"/>
        <w:rPr>
          <w:sz w:val="28"/>
          <w:szCs w:val="28"/>
        </w:rPr>
      </w:pPr>
      <w:r w:rsidRPr="00847FD1">
        <w:rPr>
          <w:sz w:val="28"/>
          <w:szCs w:val="28"/>
        </w:rPr>
        <w:t xml:space="preserve">                Мониторинг результатов реализации основных направлений программы отслеживается экспертной группой, созданной </w:t>
      </w:r>
      <w:r w:rsidR="003109C8">
        <w:rPr>
          <w:sz w:val="28"/>
          <w:szCs w:val="28"/>
        </w:rPr>
        <w:t xml:space="preserve"> из представителей администрации, членов педколлектива, представителей Совета школы.</w:t>
      </w:r>
    </w:p>
    <w:p w:rsidR="00636C5B" w:rsidRDefault="00EB4DC6" w:rsidP="004D3B9D">
      <w:pPr>
        <w:spacing w:before="40" w:after="40" w:line="312" w:lineRule="auto"/>
        <w:jc w:val="both"/>
      </w:pPr>
      <w:r w:rsidRPr="00847FD1">
        <w:rPr>
          <w:sz w:val="28"/>
          <w:szCs w:val="28"/>
        </w:rPr>
        <w:t xml:space="preserve">               Результаты мониторинга обсуждаются на административных совещаниях, педагогическом сове</w:t>
      </w:r>
      <w:r w:rsidR="003109C8">
        <w:rPr>
          <w:sz w:val="28"/>
          <w:szCs w:val="28"/>
        </w:rPr>
        <w:t>те, заседаниях  Совета школы.</w:t>
      </w:r>
    </w:p>
    <w:sectPr w:rsidR="00636C5B" w:rsidSect="00981A7A">
      <w:footerReference w:type="even" r:id="rId7"/>
      <w:footerReference w:type="default" r:id="rId8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04" w:rsidRDefault="00C43304">
      <w:r>
        <w:separator/>
      </w:r>
    </w:p>
  </w:endnote>
  <w:endnote w:type="continuationSeparator" w:id="1">
    <w:p w:rsidR="00C43304" w:rsidRDefault="00C4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75" w:rsidRDefault="009142FE" w:rsidP="004970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4F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4F75" w:rsidRDefault="00834F75" w:rsidP="00834F7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75" w:rsidRDefault="009142FE" w:rsidP="004970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4F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C47">
      <w:rPr>
        <w:rStyle w:val="ab"/>
        <w:noProof/>
      </w:rPr>
      <w:t>1</w:t>
    </w:r>
    <w:r>
      <w:rPr>
        <w:rStyle w:val="ab"/>
      </w:rPr>
      <w:fldChar w:fldCharType="end"/>
    </w:r>
  </w:p>
  <w:p w:rsidR="00834F75" w:rsidRDefault="00834F75" w:rsidP="00834F7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04" w:rsidRDefault="00C43304">
      <w:r>
        <w:separator/>
      </w:r>
    </w:p>
  </w:footnote>
  <w:footnote w:type="continuationSeparator" w:id="1">
    <w:p w:rsidR="00C43304" w:rsidRDefault="00C4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E2A78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1B2434E"/>
    <w:multiLevelType w:val="hybridMultilevel"/>
    <w:tmpl w:val="2BDAAE30"/>
    <w:lvl w:ilvl="0" w:tplc="64A47FE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1D53AE"/>
    <w:multiLevelType w:val="multilevel"/>
    <w:tmpl w:val="F36E7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C4B7C"/>
    <w:multiLevelType w:val="hybridMultilevel"/>
    <w:tmpl w:val="35E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08534B"/>
    <w:multiLevelType w:val="multilevel"/>
    <w:tmpl w:val="3E5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E681B"/>
    <w:multiLevelType w:val="multilevel"/>
    <w:tmpl w:val="2B3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B751A"/>
    <w:multiLevelType w:val="hybridMultilevel"/>
    <w:tmpl w:val="EB96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938DD"/>
    <w:multiLevelType w:val="multilevel"/>
    <w:tmpl w:val="5BA2C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60949"/>
    <w:multiLevelType w:val="multilevel"/>
    <w:tmpl w:val="BD7A8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5007B"/>
    <w:multiLevelType w:val="multilevel"/>
    <w:tmpl w:val="4870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F3443"/>
    <w:multiLevelType w:val="multilevel"/>
    <w:tmpl w:val="363C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5379E"/>
    <w:multiLevelType w:val="multilevel"/>
    <w:tmpl w:val="D774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A267D"/>
    <w:multiLevelType w:val="multilevel"/>
    <w:tmpl w:val="910AA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4A1D3A"/>
    <w:multiLevelType w:val="hybridMultilevel"/>
    <w:tmpl w:val="E86E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1E528F"/>
    <w:multiLevelType w:val="multilevel"/>
    <w:tmpl w:val="22407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AE70FF"/>
    <w:multiLevelType w:val="multilevel"/>
    <w:tmpl w:val="88C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ED3EA4"/>
    <w:multiLevelType w:val="hybridMultilevel"/>
    <w:tmpl w:val="C78E06A8"/>
    <w:lvl w:ilvl="0" w:tplc="DA3CE3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91606E"/>
    <w:multiLevelType w:val="hybridMultilevel"/>
    <w:tmpl w:val="617A21B8"/>
    <w:lvl w:ilvl="0" w:tplc="CAA8476C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9B0C57"/>
    <w:multiLevelType w:val="multilevel"/>
    <w:tmpl w:val="131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C9001D"/>
    <w:multiLevelType w:val="multilevel"/>
    <w:tmpl w:val="18084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0C02BB"/>
    <w:multiLevelType w:val="hybridMultilevel"/>
    <w:tmpl w:val="EE8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E93252"/>
    <w:multiLevelType w:val="multilevel"/>
    <w:tmpl w:val="6AE0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435ED"/>
    <w:multiLevelType w:val="multilevel"/>
    <w:tmpl w:val="145E97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C825BC"/>
    <w:multiLevelType w:val="multilevel"/>
    <w:tmpl w:val="C858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7E703C"/>
    <w:multiLevelType w:val="multilevel"/>
    <w:tmpl w:val="F2C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190125"/>
    <w:multiLevelType w:val="hybridMultilevel"/>
    <w:tmpl w:val="682CC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934646"/>
    <w:multiLevelType w:val="hybridMultilevel"/>
    <w:tmpl w:val="7D58F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4887778"/>
    <w:multiLevelType w:val="multilevel"/>
    <w:tmpl w:val="FE8AC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CD6E2E"/>
    <w:multiLevelType w:val="multilevel"/>
    <w:tmpl w:val="5B3ED7D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8FA1353"/>
    <w:multiLevelType w:val="multilevel"/>
    <w:tmpl w:val="09C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B8763D"/>
    <w:multiLevelType w:val="multilevel"/>
    <w:tmpl w:val="840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1B3CA8"/>
    <w:multiLevelType w:val="multilevel"/>
    <w:tmpl w:val="92044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696085"/>
    <w:multiLevelType w:val="multilevel"/>
    <w:tmpl w:val="33500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971376"/>
    <w:multiLevelType w:val="multilevel"/>
    <w:tmpl w:val="7F3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F92B4D"/>
    <w:multiLevelType w:val="multilevel"/>
    <w:tmpl w:val="AEDC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87010F"/>
    <w:multiLevelType w:val="hybridMultilevel"/>
    <w:tmpl w:val="7F94EF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3F3210E3"/>
    <w:multiLevelType w:val="multilevel"/>
    <w:tmpl w:val="EE20E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3A736E"/>
    <w:multiLevelType w:val="hybridMultilevel"/>
    <w:tmpl w:val="1A48C69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481F0DF8"/>
    <w:multiLevelType w:val="multilevel"/>
    <w:tmpl w:val="19C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0B4B3A"/>
    <w:multiLevelType w:val="multilevel"/>
    <w:tmpl w:val="52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780EA4"/>
    <w:multiLevelType w:val="multilevel"/>
    <w:tmpl w:val="C3FC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A40CFF"/>
    <w:multiLevelType w:val="multilevel"/>
    <w:tmpl w:val="7FD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560437"/>
    <w:multiLevelType w:val="multilevel"/>
    <w:tmpl w:val="C5E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332712"/>
    <w:multiLevelType w:val="hybridMultilevel"/>
    <w:tmpl w:val="274E2354"/>
    <w:lvl w:ilvl="0" w:tplc="48B4B2BA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AE0C0F"/>
    <w:multiLevelType w:val="multilevel"/>
    <w:tmpl w:val="B1E05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D32612"/>
    <w:multiLevelType w:val="multilevel"/>
    <w:tmpl w:val="7F3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0E0064"/>
    <w:multiLevelType w:val="multilevel"/>
    <w:tmpl w:val="4C6AE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504EC3"/>
    <w:multiLevelType w:val="multilevel"/>
    <w:tmpl w:val="83D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516E49"/>
    <w:multiLevelType w:val="multilevel"/>
    <w:tmpl w:val="A4921464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1">
    <w:nsid w:val="512830A4"/>
    <w:multiLevelType w:val="multilevel"/>
    <w:tmpl w:val="9DAC6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C701F1"/>
    <w:multiLevelType w:val="multilevel"/>
    <w:tmpl w:val="360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E662A"/>
    <w:multiLevelType w:val="hybridMultilevel"/>
    <w:tmpl w:val="C8D41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B05CD5"/>
    <w:multiLevelType w:val="multilevel"/>
    <w:tmpl w:val="2FC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197FAA"/>
    <w:multiLevelType w:val="multilevel"/>
    <w:tmpl w:val="DC3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4951D4F"/>
    <w:multiLevelType w:val="hybridMultilevel"/>
    <w:tmpl w:val="42A07544"/>
    <w:lvl w:ilvl="0" w:tplc="28B038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57C4A5A"/>
    <w:multiLevelType w:val="multilevel"/>
    <w:tmpl w:val="437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6C3979"/>
    <w:multiLevelType w:val="multilevel"/>
    <w:tmpl w:val="531CA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30694B"/>
    <w:multiLevelType w:val="multilevel"/>
    <w:tmpl w:val="4CF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DF0ACD"/>
    <w:multiLevelType w:val="multilevel"/>
    <w:tmpl w:val="36445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3C41DB"/>
    <w:multiLevelType w:val="hybridMultilevel"/>
    <w:tmpl w:val="5B4270D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5D7C3842"/>
    <w:multiLevelType w:val="multilevel"/>
    <w:tmpl w:val="FE0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9C7819"/>
    <w:multiLevelType w:val="multilevel"/>
    <w:tmpl w:val="54800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511611"/>
    <w:multiLevelType w:val="multilevel"/>
    <w:tmpl w:val="87E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24949F3"/>
    <w:multiLevelType w:val="multilevel"/>
    <w:tmpl w:val="7B4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2445E3"/>
    <w:multiLevelType w:val="multilevel"/>
    <w:tmpl w:val="C46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A76B74"/>
    <w:multiLevelType w:val="multilevel"/>
    <w:tmpl w:val="027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7B0F2C"/>
    <w:multiLevelType w:val="multilevel"/>
    <w:tmpl w:val="7B2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35265A"/>
    <w:multiLevelType w:val="hybridMultilevel"/>
    <w:tmpl w:val="D85A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CB7C49"/>
    <w:multiLevelType w:val="multilevel"/>
    <w:tmpl w:val="A6688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39616F"/>
    <w:multiLevelType w:val="hybridMultilevel"/>
    <w:tmpl w:val="7B4A5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D4F5005"/>
    <w:multiLevelType w:val="multilevel"/>
    <w:tmpl w:val="39D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B33855"/>
    <w:multiLevelType w:val="hybridMultilevel"/>
    <w:tmpl w:val="C0C4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F351276"/>
    <w:multiLevelType w:val="hybridMultilevel"/>
    <w:tmpl w:val="0AFA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D1794A"/>
    <w:multiLevelType w:val="hybridMultilevel"/>
    <w:tmpl w:val="35A6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087EFC"/>
    <w:multiLevelType w:val="multilevel"/>
    <w:tmpl w:val="99026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E452D3"/>
    <w:multiLevelType w:val="multilevel"/>
    <w:tmpl w:val="57F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1C22AE"/>
    <w:multiLevelType w:val="multilevel"/>
    <w:tmpl w:val="5356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52103D"/>
    <w:multiLevelType w:val="multilevel"/>
    <w:tmpl w:val="5C664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171367"/>
    <w:multiLevelType w:val="hybridMultilevel"/>
    <w:tmpl w:val="37F62164"/>
    <w:lvl w:ilvl="0" w:tplc="523AE9BC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ABB2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A2A7707"/>
    <w:multiLevelType w:val="multilevel"/>
    <w:tmpl w:val="287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222225"/>
    <w:multiLevelType w:val="hybridMultilevel"/>
    <w:tmpl w:val="6992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BBE0B12"/>
    <w:multiLevelType w:val="hybridMultilevel"/>
    <w:tmpl w:val="E402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BEA220A"/>
    <w:multiLevelType w:val="multilevel"/>
    <w:tmpl w:val="470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367B37"/>
    <w:multiLevelType w:val="hybridMultilevel"/>
    <w:tmpl w:val="75DC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E2A59BA"/>
    <w:multiLevelType w:val="hybridMultilevel"/>
    <w:tmpl w:val="1E54FDE6"/>
    <w:lvl w:ilvl="0" w:tplc="0FEC0F72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7">
    <w:nsid w:val="7F4D7617"/>
    <w:multiLevelType w:val="multilevel"/>
    <w:tmpl w:val="440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F8C6923"/>
    <w:multiLevelType w:val="multilevel"/>
    <w:tmpl w:val="7E7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45"/>
  </w:num>
  <w:num w:numId="4">
    <w:abstractNumId w:val="2"/>
  </w:num>
  <w:num w:numId="5">
    <w:abstractNumId w:val="80"/>
  </w:num>
  <w:num w:numId="6">
    <w:abstractNumId w:val="18"/>
  </w:num>
  <w:num w:numId="7">
    <w:abstractNumId w:val="86"/>
  </w:num>
  <w:num w:numId="8">
    <w:abstractNumId w:val="37"/>
  </w:num>
  <w:num w:numId="9">
    <w:abstractNumId w:val="50"/>
  </w:num>
  <w:num w:numId="10">
    <w:abstractNumId w:val="14"/>
  </w:num>
  <w:num w:numId="11">
    <w:abstractNumId w:val="30"/>
  </w:num>
  <w:num w:numId="12">
    <w:abstractNumId w:val="17"/>
  </w:num>
  <w:num w:numId="13">
    <w:abstractNumId w:val="57"/>
  </w:num>
  <w:num w:numId="14">
    <w:abstractNumId w:val="31"/>
  </w:num>
  <w:num w:numId="15">
    <w:abstractNumId w:val="41"/>
  </w:num>
  <w:num w:numId="16">
    <w:abstractNumId w:val="87"/>
  </w:num>
  <w:num w:numId="17">
    <w:abstractNumId w:val="88"/>
  </w:num>
  <w:num w:numId="18">
    <w:abstractNumId w:val="19"/>
  </w:num>
  <w:num w:numId="19">
    <w:abstractNumId w:val="62"/>
  </w:num>
  <w:num w:numId="20">
    <w:abstractNumId w:val="40"/>
  </w:num>
  <w:num w:numId="21">
    <w:abstractNumId w:val="35"/>
  </w:num>
  <w:num w:numId="22">
    <w:abstractNumId w:val="16"/>
  </w:num>
  <w:num w:numId="23">
    <w:abstractNumId w:val="68"/>
  </w:num>
  <w:num w:numId="24">
    <w:abstractNumId w:val="25"/>
  </w:num>
  <w:num w:numId="25">
    <w:abstractNumId w:val="47"/>
  </w:num>
  <w:num w:numId="26">
    <w:abstractNumId w:val="59"/>
  </w:num>
  <w:num w:numId="27">
    <w:abstractNumId w:val="66"/>
  </w:num>
  <w:num w:numId="28">
    <w:abstractNumId w:val="72"/>
  </w:num>
  <w:num w:numId="29">
    <w:abstractNumId w:val="52"/>
  </w:num>
  <w:num w:numId="30">
    <w:abstractNumId w:val="54"/>
  </w:num>
  <w:num w:numId="31">
    <w:abstractNumId w:val="64"/>
  </w:num>
  <w:num w:numId="32">
    <w:abstractNumId w:val="77"/>
  </w:num>
  <w:num w:numId="33">
    <w:abstractNumId w:val="32"/>
  </w:num>
  <w:num w:numId="34">
    <w:abstractNumId w:val="65"/>
  </w:num>
  <w:num w:numId="35">
    <w:abstractNumId w:val="81"/>
  </w:num>
  <w:num w:numId="36">
    <w:abstractNumId w:val="67"/>
  </w:num>
  <w:num w:numId="37">
    <w:abstractNumId w:val="12"/>
  </w:num>
  <w:num w:numId="38">
    <w:abstractNumId w:val="55"/>
  </w:num>
  <w:num w:numId="39">
    <w:abstractNumId w:val="49"/>
  </w:num>
  <w:num w:numId="40">
    <w:abstractNumId w:val="5"/>
  </w:num>
  <w:num w:numId="41">
    <w:abstractNumId w:val="6"/>
  </w:num>
  <w:num w:numId="42">
    <w:abstractNumId w:val="43"/>
  </w:num>
  <w:num w:numId="43">
    <w:abstractNumId w:val="24"/>
  </w:num>
  <w:num w:numId="44">
    <w:abstractNumId w:val="44"/>
  </w:num>
  <w:num w:numId="45">
    <w:abstractNumId w:val="22"/>
  </w:num>
  <w:num w:numId="46">
    <w:abstractNumId w:val="84"/>
  </w:num>
  <w:num w:numId="47">
    <w:abstractNumId w:val="36"/>
  </w:num>
  <w:num w:numId="48">
    <w:abstractNumId w:val="76"/>
  </w:num>
  <w:num w:numId="49">
    <w:abstractNumId w:val="78"/>
  </w:num>
  <w:num w:numId="50">
    <w:abstractNumId w:val="8"/>
  </w:num>
  <w:num w:numId="51">
    <w:abstractNumId w:val="11"/>
  </w:num>
  <w:num w:numId="52">
    <w:abstractNumId w:val="3"/>
  </w:num>
  <w:num w:numId="53">
    <w:abstractNumId w:val="15"/>
  </w:num>
  <w:num w:numId="54">
    <w:abstractNumId w:val="63"/>
  </w:num>
  <w:num w:numId="55">
    <w:abstractNumId w:val="58"/>
  </w:num>
  <w:num w:numId="56">
    <w:abstractNumId w:val="20"/>
  </w:num>
  <w:num w:numId="57">
    <w:abstractNumId w:val="42"/>
  </w:num>
  <w:num w:numId="58">
    <w:abstractNumId w:val="79"/>
  </w:num>
  <w:num w:numId="59">
    <w:abstractNumId w:val="38"/>
  </w:num>
  <w:num w:numId="60">
    <w:abstractNumId w:val="9"/>
  </w:num>
  <w:num w:numId="61">
    <w:abstractNumId w:val="34"/>
  </w:num>
  <w:num w:numId="62">
    <w:abstractNumId w:val="10"/>
  </w:num>
  <w:num w:numId="63">
    <w:abstractNumId w:val="48"/>
  </w:num>
  <w:num w:numId="64">
    <w:abstractNumId w:val="60"/>
  </w:num>
  <w:num w:numId="65">
    <w:abstractNumId w:val="70"/>
  </w:num>
  <w:num w:numId="66">
    <w:abstractNumId w:val="46"/>
  </w:num>
  <w:num w:numId="67">
    <w:abstractNumId w:val="13"/>
  </w:num>
  <w:num w:numId="68">
    <w:abstractNumId w:val="33"/>
  </w:num>
  <w:num w:numId="69">
    <w:abstractNumId w:val="29"/>
  </w:num>
  <w:num w:numId="70">
    <w:abstractNumId w:val="23"/>
  </w:num>
  <w:num w:numId="71">
    <w:abstractNumId w:val="51"/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</w:num>
  <w:num w:numId="74">
    <w:abstractNumId w:val="7"/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74"/>
  </w:num>
  <w:num w:numId="80">
    <w:abstractNumId w:val="69"/>
  </w:num>
  <w:num w:numId="81">
    <w:abstractNumId w:val="85"/>
  </w:num>
  <w:num w:numId="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</w:num>
  <w:num w:numId="88">
    <w:abstractNumId w:val="28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B3"/>
    <w:rsid w:val="0000335B"/>
    <w:rsid w:val="00033FF4"/>
    <w:rsid w:val="00066A54"/>
    <w:rsid w:val="00071482"/>
    <w:rsid w:val="000A18E6"/>
    <w:rsid w:val="000A1F62"/>
    <w:rsid w:val="000B09C3"/>
    <w:rsid w:val="000B248C"/>
    <w:rsid w:val="00107D65"/>
    <w:rsid w:val="0012423D"/>
    <w:rsid w:val="00127A67"/>
    <w:rsid w:val="00135BA0"/>
    <w:rsid w:val="00165F18"/>
    <w:rsid w:val="00177CAA"/>
    <w:rsid w:val="001940B3"/>
    <w:rsid w:val="0019433B"/>
    <w:rsid w:val="001A6BC1"/>
    <w:rsid w:val="001B7458"/>
    <w:rsid w:val="00222ECC"/>
    <w:rsid w:val="002B2148"/>
    <w:rsid w:val="003109C8"/>
    <w:rsid w:val="00311E92"/>
    <w:rsid w:val="003131C2"/>
    <w:rsid w:val="0036323E"/>
    <w:rsid w:val="00397908"/>
    <w:rsid w:val="003A3D0F"/>
    <w:rsid w:val="003B48ED"/>
    <w:rsid w:val="004736B6"/>
    <w:rsid w:val="004909FA"/>
    <w:rsid w:val="004970D5"/>
    <w:rsid w:val="004B46B1"/>
    <w:rsid w:val="004C3C5F"/>
    <w:rsid w:val="004D3B9D"/>
    <w:rsid w:val="004D4080"/>
    <w:rsid w:val="00526430"/>
    <w:rsid w:val="00542967"/>
    <w:rsid w:val="00583400"/>
    <w:rsid w:val="005B4FEF"/>
    <w:rsid w:val="005C5FF7"/>
    <w:rsid w:val="005F3A44"/>
    <w:rsid w:val="005F4809"/>
    <w:rsid w:val="00611624"/>
    <w:rsid w:val="00615497"/>
    <w:rsid w:val="00636C5B"/>
    <w:rsid w:val="00652CE0"/>
    <w:rsid w:val="00656203"/>
    <w:rsid w:val="006677D4"/>
    <w:rsid w:val="0069568C"/>
    <w:rsid w:val="006D499A"/>
    <w:rsid w:val="00761AFD"/>
    <w:rsid w:val="00761C91"/>
    <w:rsid w:val="00767F70"/>
    <w:rsid w:val="007D1081"/>
    <w:rsid w:val="007D4B1D"/>
    <w:rsid w:val="007D6DE4"/>
    <w:rsid w:val="00800E35"/>
    <w:rsid w:val="00834F75"/>
    <w:rsid w:val="00847FD1"/>
    <w:rsid w:val="008676EE"/>
    <w:rsid w:val="00874264"/>
    <w:rsid w:val="0088312F"/>
    <w:rsid w:val="008C1EA8"/>
    <w:rsid w:val="008C70F5"/>
    <w:rsid w:val="008D03E4"/>
    <w:rsid w:val="008D3F50"/>
    <w:rsid w:val="008E4126"/>
    <w:rsid w:val="009032B0"/>
    <w:rsid w:val="009142FE"/>
    <w:rsid w:val="00981A7A"/>
    <w:rsid w:val="009D7C15"/>
    <w:rsid w:val="00A26A28"/>
    <w:rsid w:val="00A4457F"/>
    <w:rsid w:val="00A51424"/>
    <w:rsid w:val="00AB559E"/>
    <w:rsid w:val="00B133A5"/>
    <w:rsid w:val="00B21D50"/>
    <w:rsid w:val="00B7607A"/>
    <w:rsid w:val="00BA01F3"/>
    <w:rsid w:val="00BA1385"/>
    <w:rsid w:val="00BA7718"/>
    <w:rsid w:val="00BE6E34"/>
    <w:rsid w:val="00C347F3"/>
    <w:rsid w:val="00C43304"/>
    <w:rsid w:val="00C75B11"/>
    <w:rsid w:val="00C84D33"/>
    <w:rsid w:val="00C875DD"/>
    <w:rsid w:val="00CA45EF"/>
    <w:rsid w:val="00CA7C47"/>
    <w:rsid w:val="00D52DA3"/>
    <w:rsid w:val="00D67295"/>
    <w:rsid w:val="00E16D54"/>
    <w:rsid w:val="00E96431"/>
    <w:rsid w:val="00EB4DC6"/>
    <w:rsid w:val="00EC10DB"/>
    <w:rsid w:val="00EE2EA2"/>
    <w:rsid w:val="00F0438B"/>
    <w:rsid w:val="00F10DBE"/>
    <w:rsid w:val="00F22CD7"/>
    <w:rsid w:val="00F27744"/>
    <w:rsid w:val="00F44957"/>
    <w:rsid w:val="00FB5E30"/>
    <w:rsid w:val="00FC01D0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0B3"/>
    <w:rPr>
      <w:sz w:val="24"/>
      <w:szCs w:val="24"/>
    </w:rPr>
  </w:style>
  <w:style w:type="paragraph" w:styleId="1">
    <w:name w:val="heading 1"/>
    <w:basedOn w:val="a"/>
    <w:next w:val="a"/>
    <w:qFormat/>
    <w:rsid w:val="00194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4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4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0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40B3"/>
    <w:pPr>
      <w:spacing w:after="120"/>
      <w:ind w:left="283"/>
    </w:pPr>
  </w:style>
  <w:style w:type="table" w:styleId="a4">
    <w:name w:val="Table Grid"/>
    <w:basedOn w:val="a1"/>
    <w:rsid w:val="0019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940B3"/>
    <w:pPr>
      <w:spacing w:before="100" w:beforeAutospacing="1" w:after="100" w:afterAutospacing="1"/>
    </w:pPr>
  </w:style>
  <w:style w:type="paragraph" w:styleId="a6">
    <w:name w:val="Subtitle"/>
    <w:basedOn w:val="a"/>
    <w:qFormat/>
    <w:rsid w:val="001940B3"/>
    <w:pPr>
      <w:jc w:val="center"/>
    </w:pPr>
    <w:rPr>
      <w:b/>
      <w:bCs/>
      <w:sz w:val="32"/>
    </w:rPr>
  </w:style>
  <w:style w:type="paragraph" w:styleId="31">
    <w:name w:val="Body Text 3"/>
    <w:basedOn w:val="a"/>
    <w:rsid w:val="001940B3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1940B3"/>
    <w:pPr>
      <w:spacing w:after="120" w:line="480" w:lineRule="auto"/>
      <w:ind w:left="283"/>
    </w:pPr>
  </w:style>
  <w:style w:type="paragraph" w:styleId="a7">
    <w:name w:val="Body Text"/>
    <w:aliases w:val="Основной текст Знак1,Основной текст Знак Знак,Основной текст Знак,Основной текст отчета"/>
    <w:basedOn w:val="a"/>
    <w:rsid w:val="001940B3"/>
    <w:pPr>
      <w:spacing w:after="120"/>
    </w:pPr>
  </w:style>
  <w:style w:type="paragraph" w:customStyle="1" w:styleId="ConsNormal">
    <w:name w:val="ConsNormal"/>
    <w:rsid w:val="001940B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No Spacing"/>
    <w:qFormat/>
    <w:rsid w:val="001940B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1940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940B3"/>
  </w:style>
  <w:style w:type="paragraph" w:customStyle="1" w:styleId="style18">
    <w:name w:val="style18"/>
    <w:basedOn w:val="a"/>
    <w:rsid w:val="001940B3"/>
    <w:pPr>
      <w:spacing w:before="100" w:beforeAutospacing="1" w:after="100" w:afterAutospacing="1"/>
    </w:pPr>
  </w:style>
  <w:style w:type="paragraph" w:customStyle="1" w:styleId="msoorganizationname2">
    <w:name w:val="msoorganizationname2"/>
    <w:rsid w:val="001940B3"/>
    <w:pPr>
      <w:spacing w:line="307" w:lineRule="auto"/>
    </w:pPr>
    <w:rPr>
      <w:rFonts w:ascii="Arial" w:hAnsi="Arial" w:cs="Arial"/>
      <w:color w:val="000000"/>
      <w:kern w:val="28"/>
    </w:rPr>
  </w:style>
  <w:style w:type="paragraph" w:customStyle="1" w:styleId="msotagline">
    <w:name w:val="msotagline"/>
    <w:rsid w:val="001940B3"/>
    <w:pPr>
      <w:spacing w:line="268" w:lineRule="auto"/>
      <w:jc w:val="center"/>
    </w:pPr>
    <w:rPr>
      <w:rFonts w:ascii="Arial" w:hAnsi="Arial" w:cs="Arial"/>
      <w:color w:val="000000"/>
      <w:kern w:val="28"/>
      <w:sz w:val="23"/>
      <w:szCs w:val="23"/>
    </w:rPr>
  </w:style>
  <w:style w:type="paragraph" w:styleId="ac">
    <w:name w:val="Title"/>
    <w:qFormat/>
    <w:rsid w:val="001940B3"/>
    <w:pPr>
      <w:spacing w:line="264" w:lineRule="auto"/>
    </w:pPr>
    <w:rPr>
      <w:rFonts w:ascii="Arial" w:hAnsi="Arial" w:cs="Arial"/>
      <w:color w:val="000000"/>
      <w:kern w:val="28"/>
      <w:sz w:val="56"/>
      <w:szCs w:val="56"/>
    </w:rPr>
  </w:style>
  <w:style w:type="paragraph" w:styleId="32">
    <w:name w:val="Body Text Indent 3"/>
    <w:basedOn w:val="a"/>
    <w:rsid w:val="001940B3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rsid w:val="001940B3"/>
    <w:pPr>
      <w:spacing w:after="120" w:line="480" w:lineRule="auto"/>
    </w:pPr>
  </w:style>
  <w:style w:type="character" w:customStyle="1" w:styleId="style16style81">
    <w:name w:val="style16 style81"/>
    <w:basedOn w:val="a0"/>
    <w:rsid w:val="001940B3"/>
  </w:style>
  <w:style w:type="paragraph" w:customStyle="1" w:styleId="ad">
    <w:name w:val="Простой"/>
    <w:basedOn w:val="a"/>
    <w:rsid w:val="001940B3"/>
    <w:rPr>
      <w:spacing w:val="-5"/>
      <w:sz w:val="20"/>
      <w:szCs w:val="20"/>
    </w:rPr>
  </w:style>
  <w:style w:type="character" w:styleId="ae">
    <w:name w:val="Hyperlink"/>
    <w:basedOn w:val="a0"/>
    <w:rsid w:val="001940B3"/>
    <w:rPr>
      <w:color w:val="0000FF"/>
      <w:u w:val="single"/>
    </w:rPr>
  </w:style>
  <w:style w:type="paragraph" w:styleId="af">
    <w:name w:val="header"/>
    <w:basedOn w:val="a"/>
    <w:rsid w:val="001940B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1940B3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f0">
    <w:name w:val="footnote reference"/>
    <w:basedOn w:val="a0"/>
    <w:unhideWhenUsed/>
    <w:rsid w:val="001940B3"/>
  </w:style>
  <w:style w:type="paragraph" w:customStyle="1" w:styleId="lyric">
    <w:name w:val="lyric"/>
    <w:basedOn w:val="a"/>
    <w:rsid w:val="001940B3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rsid w:val="001940B3"/>
    <w:pPr>
      <w:tabs>
        <w:tab w:val="right" w:leader="dot" w:pos="9960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1940B3"/>
    <w:pPr>
      <w:tabs>
        <w:tab w:val="right" w:leader="dot" w:pos="9771"/>
      </w:tabs>
    </w:pPr>
    <w:rPr>
      <w:b/>
      <w:i/>
      <w:noProof/>
      <w:sz w:val="28"/>
      <w:szCs w:val="28"/>
    </w:rPr>
  </w:style>
  <w:style w:type="character" w:styleId="af1">
    <w:name w:val="Strong"/>
    <w:basedOn w:val="a0"/>
    <w:qFormat/>
    <w:rsid w:val="001940B3"/>
    <w:rPr>
      <w:b/>
      <w:bCs/>
    </w:rPr>
  </w:style>
  <w:style w:type="character" w:customStyle="1" w:styleId="20">
    <w:name w:val="Заголовок 2 Знак"/>
    <w:basedOn w:val="a0"/>
    <w:link w:val="2"/>
    <w:rsid w:val="001940B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2">
    <w:name w:val="List Paragraph"/>
    <w:basedOn w:val="a"/>
    <w:qFormat/>
    <w:rsid w:val="001940B3"/>
    <w:pPr>
      <w:ind w:left="720"/>
      <w:contextualSpacing/>
    </w:pPr>
  </w:style>
  <w:style w:type="paragraph" w:customStyle="1" w:styleId="11">
    <w:name w:val="Абзац списка1"/>
    <w:basedOn w:val="a"/>
    <w:rsid w:val="001940B3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rsid w:val="001940B3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1940B3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f3">
    <w:name w:val="Emphasis"/>
    <w:basedOn w:val="a0"/>
    <w:qFormat/>
    <w:rsid w:val="001940B3"/>
    <w:rPr>
      <w:i/>
      <w:iCs/>
    </w:rPr>
  </w:style>
  <w:style w:type="paragraph" w:customStyle="1" w:styleId="ustavchapter">
    <w:name w:val="ustav_chapter"/>
    <w:basedOn w:val="a"/>
    <w:rsid w:val="001940B3"/>
    <w:pPr>
      <w:spacing w:before="100" w:beforeAutospacing="1" w:after="100" w:afterAutospacing="1"/>
    </w:pPr>
  </w:style>
  <w:style w:type="character" w:styleId="HTML">
    <w:name w:val="HTML Acronym"/>
    <w:basedOn w:val="a0"/>
    <w:rsid w:val="001940B3"/>
  </w:style>
  <w:style w:type="character" w:styleId="af4">
    <w:name w:val="FollowedHyperlink"/>
    <w:basedOn w:val="a0"/>
    <w:rsid w:val="001940B3"/>
    <w:rPr>
      <w:color w:val="800080"/>
      <w:u w:val="single"/>
    </w:rPr>
  </w:style>
  <w:style w:type="paragraph" w:customStyle="1" w:styleId="TableContents">
    <w:name w:val="Table Contents"/>
    <w:basedOn w:val="a"/>
    <w:rsid w:val="001940B3"/>
    <w:pPr>
      <w:suppressAutoHyphens/>
      <w:jc w:val="center"/>
      <w:textAlignment w:val="bottom"/>
    </w:pPr>
    <w:rPr>
      <w:lang w:eastAsia="ar-SA"/>
    </w:rPr>
  </w:style>
  <w:style w:type="paragraph" w:customStyle="1" w:styleId="12">
    <w:name w:val="Без интервала1"/>
    <w:rsid w:val="001940B3"/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1940B3"/>
    <w:rPr>
      <w:sz w:val="24"/>
      <w:szCs w:val="24"/>
      <w:lang w:val="ru-RU" w:eastAsia="ru-RU" w:bidi="ar-SA"/>
    </w:rPr>
  </w:style>
  <w:style w:type="paragraph" w:customStyle="1" w:styleId="af5">
    <w:name w:val="Содержимое таблицы"/>
    <w:basedOn w:val="a"/>
    <w:rsid w:val="001940B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f6">
    <w:name w:val="line number"/>
    <w:basedOn w:val="a0"/>
    <w:rsid w:val="001940B3"/>
  </w:style>
  <w:style w:type="paragraph" w:customStyle="1" w:styleId="af7">
    <w:name w:val="ОсновнойТекст"/>
    <w:basedOn w:val="a"/>
    <w:rsid w:val="001940B3"/>
    <w:pPr>
      <w:ind w:firstLine="709"/>
      <w:jc w:val="both"/>
    </w:pPr>
    <w:rPr>
      <w:bCs/>
    </w:rPr>
  </w:style>
  <w:style w:type="paragraph" w:customStyle="1" w:styleId="gp">
    <w:name w:val="gp"/>
    <w:basedOn w:val="a"/>
    <w:rsid w:val="001940B3"/>
    <w:pPr>
      <w:pBdr>
        <w:top w:val="single" w:sz="4" w:space="3" w:color="CFCECE"/>
        <w:left w:val="single" w:sz="4" w:space="3" w:color="CFCECE"/>
        <w:bottom w:val="single" w:sz="4" w:space="3" w:color="CFCECE"/>
        <w:right w:val="single" w:sz="4" w:space="3" w:color="CFCECE"/>
      </w:pBdr>
      <w:shd w:val="clear" w:color="auto" w:fill="E5E5E5"/>
      <w:spacing w:before="100" w:beforeAutospacing="1" w:after="100" w:afterAutospacing="1"/>
      <w:jc w:val="center"/>
    </w:pPr>
    <w:rPr>
      <w:b/>
      <w:bCs/>
    </w:rPr>
  </w:style>
  <w:style w:type="character" w:customStyle="1" w:styleId="mw-headline">
    <w:name w:val="mw-headline"/>
    <w:basedOn w:val="a0"/>
    <w:rsid w:val="001940B3"/>
  </w:style>
  <w:style w:type="paragraph" w:customStyle="1" w:styleId="13">
    <w:name w:val="Знак1"/>
    <w:basedOn w:val="a"/>
    <w:rsid w:val="00194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Стиль1"/>
    <w:basedOn w:val="a"/>
    <w:link w:val="15"/>
    <w:rsid w:val="001940B3"/>
    <w:pPr>
      <w:spacing w:line="240" w:lineRule="atLeast"/>
      <w:jc w:val="center"/>
    </w:pPr>
    <w:rPr>
      <w:b/>
      <w:bCs/>
      <w:spacing w:val="4"/>
      <w:sz w:val="28"/>
      <w:u w:val="single"/>
    </w:rPr>
  </w:style>
  <w:style w:type="character" w:customStyle="1" w:styleId="15">
    <w:name w:val="Стиль1 Знак"/>
    <w:basedOn w:val="a0"/>
    <w:link w:val="14"/>
    <w:rsid w:val="001940B3"/>
    <w:rPr>
      <w:b/>
      <w:bCs/>
      <w:spacing w:val="4"/>
      <w:sz w:val="28"/>
      <w:szCs w:val="24"/>
      <w:u w:val="single"/>
      <w:lang w:val="ru-RU" w:eastAsia="ru-RU" w:bidi="ar-SA"/>
    </w:rPr>
  </w:style>
  <w:style w:type="paragraph" w:customStyle="1" w:styleId="25">
    <w:name w:val="Стиль2"/>
    <w:basedOn w:val="a"/>
    <w:link w:val="26"/>
    <w:rsid w:val="001940B3"/>
    <w:pPr>
      <w:spacing w:line="240" w:lineRule="atLeast"/>
    </w:pPr>
    <w:rPr>
      <w:b/>
      <w:bCs/>
      <w:i/>
      <w:iCs/>
      <w:color w:val="000000"/>
      <w:spacing w:val="-4"/>
      <w:sz w:val="28"/>
    </w:rPr>
  </w:style>
  <w:style w:type="character" w:customStyle="1" w:styleId="26">
    <w:name w:val="Стиль2 Знак"/>
    <w:basedOn w:val="a0"/>
    <w:link w:val="25"/>
    <w:rsid w:val="001940B3"/>
    <w:rPr>
      <w:b/>
      <w:bCs/>
      <w:i/>
      <w:iCs/>
      <w:color w:val="000000"/>
      <w:spacing w:val="-4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A1F62"/>
  </w:style>
  <w:style w:type="paragraph" w:customStyle="1" w:styleId="33">
    <w:name w:val="Стиль3"/>
    <w:basedOn w:val="a"/>
    <w:link w:val="34"/>
    <w:qFormat/>
    <w:rsid w:val="00C875DD"/>
    <w:pPr>
      <w:spacing w:after="20"/>
      <w:ind w:firstLine="567"/>
      <w:contextualSpacing/>
      <w:jc w:val="both"/>
    </w:pPr>
    <w:rPr>
      <w:b/>
      <w:i/>
      <w:spacing w:val="8"/>
      <w:sz w:val="28"/>
      <w:szCs w:val="28"/>
    </w:rPr>
  </w:style>
  <w:style w:type="character" w:customStyle="1" w:styleId="34">
    <w:name w:val="Стиль3 Знак"/>
    <w:basedOn w:val="a0"/>
    <w:link w:val="33"/>
    <w:rsid w:val="00C875DD"/>
    <w:rPr>
      <w:b/>
      <w:i/>
      <w:spacing w:val="8"/>
      <w:sz w:val="28"/>
      <w:szCs w:val="28"/>
      <w:lang w:val="ru-RU" w:eastAsia="ru-RU" w:bidi="ar-SA"/>
    </w:rPr>
  </w:style>
  <w:style w:type="character" w:customStyle="1" w:styleId="67">
    <w:name w:val="стиль67"/>
    <w:basedOn w:val="a0"/>
    <w:rsid w:val="00066A54"/>
  </w:style>
  <w:style w:type="paragraph" w:customStyle="1" w:styleId="16">
    <w:name w:val="Обычный1"/>
    <w:rsid w:val="00066A54"/>
  </w:style>
  <w:style w:type="character" w:customStyle="1" w:styleId="submenu-table">
    <w:name w:val="submenu-table"/>
    <w:basedOn w:val="a0"/>
    <w:rsid w:val="00311E92"/>
  </w:style>
  <w:style w:type="character" w:customStyle="1" w:styleId="butback">
    <w:name w:val="butback"/>
    <w:basedOn w:val="a0"/>
    <w:rsid w:val="00311E92"/>
  </w:style>
  <w:style w:type="paragraph" w:customStyle="1" w:styleId="af8">
    <w:name w:val="Знак"/>
    <w:basedOn w:val="a"/>
    <w:rsid w:val="00D52D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Рассмотрена на заседании Совета школы</vt:lpstr>
    </vt:vector>
  </TitlesOfParts>
  <Company/>
  <LinksUpToDate>false</LinksUpToDate>
  <CharactersWithSpaces>47566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Рассмотрена на заседании Совета школы</dc:title>
  <dc:subject/>
  <dc:creator>Пользователь</dc:creator>
  <cp:keywords/>
  <cp:lastModifiedBy>Мещерякова С.В.</cp:lastModifiedBy>
  <cp:revision>2</cp:revision>
  <cp:lastPrinted>2013-09-10T23:28:00Z</cp:lastPrinted>
  <dcterms:created xsi:type="dcterms:W3CDTF">2013-10-15T04:49:00Z</dcterms:created>
  <dcterms:modified xsi:type="dcterms:W3CDTF">2013-10-15T04:49:00Z</dcterms:modified>
</cp:coreProperties>
</file>